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18" w:rsidRDefault="00707218" w:rsidP="00707218">
      <w:pPr>
        <w:pStyle w:val="a7"/>
        <w:shd w:val="clear" w:color="auto" w:fill="FFFFFF"/>
        <w:tabs>
          <w:tab w:val="right" w:leader="dot" w:pos="9498"/>
        </w:tabs>
        <w:ind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Доклад о ходе реализации и оценке эффективности реализации муниципальной программы на территории администрации Петровского сельсовета в 2018 году</w:t>
      </w:r>
    </w:p>
    <w:p w:rsidR="00707218" w:rsidRDefault="00707218" w:rsidP="00707218">
      <w:pPr>
        <w:pStyle w:val="a7"/>
        <w:shd w:val="clear" w:color="auto" w:fill="FFFFFF"/>
        <w:ind w:firstLine="0"/>
        <w:jc w:val="center"/>
        <w:rPr>
          <w:b/>
          <w:sz w:val="28"/>
        </w:rPr>
      </w:pPr>
    </w:p>
    <w:p w:rsidR="00707218" w:rsidRDefault="00707218" w:rsidP="00707218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Одним из эффективно действующих инструментов программно-целевого</w:t>
      </w:r>
      <w:r>
        <w:rPr>
          <w:sz w:val="26"/>
        </w:rPr>
        <w:t xml:space="preserve"> </w:t>
      </w:r>
      <w:r>
        <w:rPr>
          <w:sz w:val="28"/>
        </w:rPr>
        <w:t xml:space="preserve">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поселения,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707218" w:rsidRDefault="00707218" w:rsidP="00707218">
      <w:pPr>
        <w:ind w:firstLine="709"/>
        <w:jc w:val="both"/>
        <w:rPr>
          <w:sz w:val="28"/>
        </w:rPr>
      </w:pPr>
      <w:r>
        <w:rPr>
          <w:sz w:val="28"/>
        </w:rPr>
        <w:t>Формирование муниципальной программы осуществляется в соответствии с приоритетами социально-экономического развития, определенными Стратегией</w:t>
      </w:r>
      <w:r>
        <w:rPr>
          <w:sz w:val="28"/>
        </w:rPr>
        <w:tab/>
        <w:t>социально-экономического развития администрации Петровского сельсовета до 2021 года, в соответствии с положениями программных документов, иных правовых актов Российской Федерации,  в соответствующей сфере деятельности.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>Доклад «О ходе реализации муниципальной программы в муниципальном образовании Петровский сельсовет за 2018 год» составлен в соответствии с постановлениями Администрации Петровского сельсовета  от  06.10.2017 №59-п «Об утверждении муниципальной программы «Реализация муниципальной политики на территории муниципального образования Петровский сельсовет Саракташского района Оренбургской области на 2018 -2021 годы».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 xml:space="preserve">На реализацию данной программы в 2018 году предусматривалось направить из бюджета 7964,5 тыс. руб. Фактическое финансирование составило 7143,3 тыс. руб. или 93 % от запланированного объема. Разница между плановым и фактическим объёмами финансирования составляет 821,2 тыс. руб., в т.ч. 821,2 тыс.руб средства местного бюджета . 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>В 2018 году наибольшая доля финансирования программы доводилась: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>- социальной сфере - на муниципальную подпрограмму «Развитие культуры на территории муниципального образования Петровский сельсовет» на 2018-2021 годы» - 38,8 % от общего объема финансирования программы;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>- сфере благоустройства - на муниципальную подпрограмму «Благоустройство на территории МО Петровский сельсовет» на 2018-2021 годы» - 12,6 %.</w:t>
      </w:r>
    </w:p>
    <w:p w:rsidR="00707218" w:rsidRDefault="00707218" w:rsidP="00707218">
      <w:pPr>
        <w:pStyle w:val="a7"/>
        <w:shd w:val="clear" w:color="auto" w:fill="FFFFFF"/>
        <w:rPr>
          <w:sz w:val="28"/>
        </w:rPr>
      </w:pPr>
      <w:r>
        <w:rPr>
          <w:sz w:val="28"/>
        </w:rPr>
        <w:t>Реализация муниципальных подпрограмм проводилась средствами федерального и местного бюджетов.</w:t>
      </w:r>
    </w:p>
    <w:p w:rsidR="00707218" w:rsidRDefault="00707218" w:rsidP="00707218">
      <w:pPr>
        <w:pStyle w:val="a7"/>
        <w:shd w:val="clear" w:color="auto" w:fill="FFFFFF"/>
        <w:ind w:firstLine="1080"/>
        <w:rPr>
          <w:sz w:val="28"/>
        </w:rPr>
      </w:pPr>
    </w:p>
    <w:tbl>
      <w:tblPr>
        <w:tblW w:w="9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13"/>
        <w:gridCol w:w="1413"/>
        <w:gridCol w:w="1356"/>
        <w:gridCol w:w="1121"/>
        <w:gridCol w:w="1544"/>
      </w:tblGrid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№</w:t>
            </w:r>
          </w:p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подпрограммы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Уточненный план на 2018 год, тыс. руб.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2018 год, тыс.руб.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% исполнения за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Доля финансирования программ в общем объеме финансирования, %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«Осуществление деятельности аппарата управления»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3040,8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2787,9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91,7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35,0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«Обеспечение осуществления части переданных органами власти другого уровня полномочий»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87,3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87,3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100</w:t>
            </w:r>
          </w:p>
          <w:p w:rsidR="00707218" w:rsidRDefault="00707218">
            <w:pPr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1,1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«Обеспечение пожарной безопасности на территории МО Петровский сельсовет»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137,7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 xml:space="preserve">  93,7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1,6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4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«Развитие дорожного хозяйства на территории муниципального образования Петровский сельсовет»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585,8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579,6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98,9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7,3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5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«Благоустройство на территории МО Петровский сельсовет»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1002,2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466,8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46,6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5,9</w:t>
            </w: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6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  <w:r>
              <w:t>Муниципальная подпрограмма «Развитие культуры на территории муниципального образования Петровский сельсовет»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  <w:r>
              <w:t>3092,7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3092,7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</w:pPr>
            <w:r>
              <w:t>38,8</w:t>
            </w:r>
          </w:p>
        </w:tc>
      </w:tr>
      <w:tr w:rsidR="00707218" w:rsidTr="005B2E6C">
        <w:trPr>
          <w:trHeight w:val="6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</w:pPr>
          </w:p>
        </w:tc>
      </w:tr>
      <w:tr w:rsidR="007072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18" w:rsidRDefault="00707218">
            <w:pPr>
              <w:pStyle w:val="a7"/>
              <w:shd w:val="clear" w:color="auto" w:fill="FFFFFF"/>
              <w:ind w:firstLine="0"/>
              <w:rPr>
                <w:sz w:val="28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Всего по подпрограммам: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7964,5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7143,3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b/>
              </w:rPr>
            </w:pPr>
            <w:r>
              <w:rPr>
                <w:b/>
              </w:rPr>
              <w:t>89,7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18" w:rsidRDefault="00707218">
            <w:pPr>
              <w:pStyle w:val="a7"/>
              <w:shd w:val="clear" w:color="auto" w:fill="FFFFFF"/>
              <w:ind w:firstLine="0"/>
              <w:jc w:val="center"/>
              <w:rPr>
                <w:sz w:val="28"/>
              </w:rPr>
            </w:pPr>
            <w:r>
              <w:rPr>
                <w:b/>
              </w:rPr>
              <w:t>89,7</w:t>
            </w:r>
          </w:p>
        </w:tc>
      </w:tr>
    </w:tbl>
    <w:p w:rsidR="00707218" w:rsidRDefault="00707218" w:rsidP="00707218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  <w:u w:val="single"/>
        </w:rPr>
        <w:t>Сумма неосвоенных денежных средств</w:t>
      </w:r>
      <w:r w:rsidR="00DF36FF">
        <w:rPr>
          <w:sz w:val="28"/>
        </w:rPr>
        <w:t xml:space="preserve"> в 2018 году составила 803,2 тыс. руб. (10,1</w:t>
      </w:r>
      <w:r>
        <w:rPr>
          <w:sz w:val="28"/>
        </w:rPr>
        <w:t xml:space="preserve"> % от ассигнований на 2018 год), из них:</w:t>
      </w:r>
    </w:p>
    <w:p w:rsidR="00707218" w:rsidRPr="00707218" w:rsidRDefault="00707218" w:rsidP="00707218">
      <w:pPr>
        <w:shd w:val="clear" w:color="auto" w:fill="FFFFFF"/>
        <w:ind w:firstLine="567"/>
        <w:jc w:val="both"/>
        <w:rPr>
          <w:sz w:val="28"/>
          <w:szCs w:val="20"/>
        </w:rPr>
      </w:pPr>
      <w:r>
        <w:rPr>
          <w:sz w:val="28"/>
        </w:rPr>
        <w:t xml:space="preserve">        - по  подпрограмме 1 в сумме 252,9 тыс. руб. в связи с фактически оказанными ;</w:t>
      </w:r>
    </w:p>
    <w:p w:rsidR="00707218" w:rsidRPr="00707218" w:rsidRDefault="00707218" w:rsidP="0070721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b/>
          <w:color w:val="FF0000"/>
          <w:sz w:val="28"/>
        </w:rPr>
      </w:pPr>
      <w:r>
        <w:rPr>
          <w:sz w:val="28"/>
        </w:rPr>
        <w:t>по подпрограмме 3 в сумме 8,7 тыс. руб. в связи с фактически оказанными услугами населению ;</w:t>
      </w:r>
    </w:p>
    <w:p w:rsidR="00707218" w:rsidRPr="00DF36FF" w:rsidRDefault="00707218" w:rsidP="0070721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b/>
          <w:color w:val="FF0000"/>
          <w:sz w:val="28"/>
        </w:rPr>
      </w:pPr>
      <w:r>
        <w:rPr>
          <w:sz w:val="28"/>
        </w:rPr>
        <w:t xml:space="preserve">по подпрограмме 4 в сумме  6,2 тыс.руб </w:t>
      </w:r>
      <w:r w:rsidR="00DF36FF">
        <w:rPr>
          <w:sz w:val="28"/>
        </w:rPr>
        <w:t>;</w:t>
      </w:r>
    </w:p>
    <w:p w:rsidR="00DF36FF" w:rsidRDefault="00DF36FF" w:rsidP="0070721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b/>
          <w:color w:val="FF0000"/>
          <w:sz w:val="28"/>
        </w:rPr>
      </w:pPr>
      <w:r>
        <w:rPr>
          <w:sz w:val="28"/>
        </w:rPr>
        <w:t>по подпрограмме 5 в сумме 535,4 тыс.руб ;</w:t>
      </w:r>
    </w:p>
    <w:p w:rsidR="00707218" w:rsidRDefault="00707218" w:rsidP="00707218">
      <w:pPr>
        <w:ind w:left="851"/>
        <w:jc w:val="both"/>
        <w:rPr>
          <w:b/>
          <w:color w:val="FF0000"/>
          <w:sz w:val="28"/>
        </w:rPr>
      </w:pPr>
    </w:p>
    <w:p w:rsidR="00707218" w:rsidRDefault="00707218" w:rsidP="00707218">
      <w:pPr>
        <w:jc w:val="both"/>
        <w:rPr>
          <w:sz w:val="28"/>
        </w:rPr>
      </w:pPr>
    </w:p>
    <w:p w:rsidR="00707218" w:rsidRDefault="00707218" w:rsidP="00707218">
      <w:pPr>
        <w:shd w:val="clear" w:color="auto" w:fill="FFFFFF"/>
        <w:ind w:firstLine="709"/>
        <w:jc w:val="both"/>
        <w:rPr>
          <w:sz w:val="28"/>
        </w:rPr>
      </w:pPr>
    </w:p>
    <w:p w:rsidR="00707218" w:rsidRDefault="00707218" w:rsidP="00707218">
      <w:pPr>
        <w:shd w:val="clear" w:color="auto" w:fill="FFFFFF"/>
        <w:ind w:firstLine="709"/>
        <w:jc w:val="both"/>
        <w:rPr>
          <w:sz w:val="28"/>
        </w:rPr>
      </w:pPr>
      <w:r>
        <w:rPr>
          <w:b/>
          <w:sz w:val="28"/>
        </w:rPr>
        <w:t>Общая оценка эффективности реализации муниц</w:t>
      </w:r>
      <w:r w:rsidR="00531A96">
        <w:rPr>
          <w:b/>
          <w:sz w:val="28"/>
        </w:rPr>
        <w:t>ипальных программ составила 0,89</w:t>
      </w:r>
      <w:r>
        <w:rPr>
          <w:b/>
          <w:sz w:val="28"/>
        </w:rPr>
        <w:t xml:space="preserve"> балла</w:t>
      </w:r>
      <w:r>
        <w:rPr>
          <w:sz w:val="28"/>
        </w:rPr>
        <w:t>. Мероприятия и сами программы в целом соответствуют приоритетам социальн</w:t>
      </w:r>
      <w:r w:rsidR="00DF36FF">
        <w:rPr>
          <w:sz w:val="28"/>
        </w:rPr>
        <w:t>о-экономического развития поселения</w:t>
      </w:r>
      <w:r>
        <w:rPr>
          <w:sz w:val="28"/>
        </w:rPr>
        <w:t>, определённым Стратегией социальн</w:t>
      </w:r>
      <w:r w:rsidR="00DF36FF">
        <w:rPr>
          <w:sz w:val="28"/>
        </w:rPr>
        <w:t>о-экономического развития сельсовета</w:t>
      </w:r>
      <w:r>
        <w:rPr>
          <w:sz w:val="28"/>
        </w:rPr>
        <w:t xml:space="preserve">. </w:t>
      </w:r>
    </w:p>
    <w:p w:rsidR="00707218" w:rsidRDefault="00707218" w:rsidP="00707218">
      <w:pPr>
        <w:shd w:val="clear" w:color="auto" w:fill="FFFFFF"/>
        <w:ind w:firstLine="709"/>
        <w:jc w:val="both"/>
        <w:rPr>
          <w:b/>
          <w:i/>
          <w:sz w:val="28"/>
        </w:rPr>
      </w:pPr>
      <w:r>
        <w:rPr>
          <w:sz w:val="28"/>
        </w:rPr>
        <w:t>Исходя из приоритетов, целей развития муниципальн</w:t>
      </w:r>
      <w:r w:rsidR="00DF36FF">
        <w:rPr>
          <w:sz w:val="28"/>
        </w:rPr>
        <w:t>ого образования Петровский сельсовет</w:t>
      </w:r>
      <w:r>
        <w:rPr>
          <w:sz w:val="28"/>
        </w:rPr>
        <w:t xml:space="preserve">, экономической и социальной эффективности планируемых мероприятий проведен анализ всех реализуемых муниципальных программ на территории муниципального образования в 2018 году. </w:t>
      </w:r>
      <w:r>
        <w:rPr>
          <w:b/>
          <w:i/>
          <w:sz w:val="28"/>
        </w:rPr>
        <w:t xml:space="preserve"> </w:t>
      </w:r>
    </w:p>
    <w:p w:rsidR="00707218" w:rsidRDefault="00707218" w:rsidP="00DF36FF">
      <w:pPr>
        <w:shd w:val="clear" w:color="auto" w:fill="FFFFFF"/>
        <w:ind w:firstLine="709"/>
        <w:jc w:val="both"/>
        <w:rPr>
          <w:b/>
          <w:sz w:val="28"/>
        </w:rPr>
      </w:pPr>
      <w:r>
        <w:rPr>
          <w:b/>
          <w:sz w:val="28"/>
        </w:rPr>
        <w:t>По резу</w:t>
      </w:r>
      <w:r w:rsidR="002C14B1">
        <w:rPr>
          <w:b/>
          <w:sz w:val="28"/>
        </w:rPr>
        <w:t>льтатам проведенной оценки муниципальная программа  имее</w:t>
      </w:r>
      <w:r>
        <w:rPr>
          <w:b/>
          <w:sz w:val="28"/>
        </w:rPr>
        <w:t xml:space="preserve">т </w:t>
      </w:r>
      <w:r>
        <w:rPr>
          <w:b/>
          <w:sz w:val="28"/>
          <w:u w:val="single"/>
        </w:rPr>
        <w:t>высокий</w:t>
      </w:r>
      <w:r>
        <w:rPr>
          <w:b/>
          <w:sz w:val="28"/>
        </w:rPr>
        <w:t xml:space="preserve"> рейтинг эффективности.</w:t>
      </w:r>
    </w:p>
    <w:p w:rsidR="00E4047B" w:rsidRPr="00E4047B" w:rsidRDefault="00E4047B" w:rsidP="00E4047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u w:val="single"/>
        </w:rPr>
        <w:t>Подпрограмма 1. «Осуществление деятельности аппарата управления администрации МО Петровский сельсовет»</w:t>
      </w:r>
    </w:p>
    <w:p w:rsidR="00E4047B" w:rsidRPr="00D43A05" w:rsidRDefault="00E4047B" w:rsidP="00D43A05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выполнения функций и задач органами местного самоуправления проводилось финансовое обеспечение деятельности аппарата управления Администрации сельсовета</w:t>
      </w:r>
      <w:r w:rsidR="00D43A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4047B" w:rsidRPr="00641877" w:rsidRDefault="00E4047B" w:rsidP="00641877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подпрограммы является создание условий для бесперебойного функционирования органов местного самоуправления. В рамках запланированных мероприятий проводилось содержание деятельности по обеспечению административных зданий и прилегающих к ним территорий, материально-техническое обеспечение деятельности органов местного самоуправления, организация и проведение ремонта и благоустройства объек</w:t>
      </w:r>
      <w:r w:rsidR="00D43A05">
        <w:rPr>
          <w:rFonts w:ascii="Times New Roman" w:hAnsi="Times New Roman"/>
          <w:sz w:val="28"/>
        </w:rPr>
        <w:t>тов недвижимости Администрации сельсовета</w:t>
      </w:r>
      <w:r w:rsidR="00641877">
        <w:rPr>
          <w:rFonts w:ascii="Times New Roman" w:hAnsi="Times New Roman"/>
          <w:sz w:val="28"/>
        </w:rPr>
        <w:t xml:space="preserve">, </w:t>
      </w:r>
      <w:r>
        <w:rPr>
          <w:sz w:val="28"/>
          <w:szCs w:val="28"/>
        </w:rPr>
        <w:t>совершенствованию нормативно-правовых актов, принимаемых органами власти в области профилактики экстремизма, укрепления межнациональных и межкультурных отношений</w:t>
      </w:r>
      <w:r w:rsidR="00641877">
        <w:rPr>
          <w:sz w:val="28"/>
          <w:szCs w:val="28"/>
        </w:rPr>
        <w:t>.</w:t>
      </w:r>
    </w:p>
    <w:p w:rsidR="00641877" w:rsidRDefault="00641877" w:rsidP="00E404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877" w:rsidRDefault="00641877" w:rsidP="00641877">
      <w:pPr>
        <w:tabs>
          <w:tab w:val="num" w:pos="0"/>
        </w:tabs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Подпрограмма 2. «Обеспечение осуществления части , переданных органам власти другого уровня полномочий »</w:t>
      </w:r>
    </w:p>
    <w:p w:rsidR="00641877" w:rsidRDefault="00641877" w:rsidP="00641877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выполнения функций и задач органами местного самоуправления проводилось финансирование отдельных полномочий по первичному воинскому учету на территориях, где отсутствуют военные комиссариаты, а также финансирование для осуществления регистрации актов гражданского состояния.</w:t>
      </w:r>
    </w:p>
    <w:p w:rsidR="00641877" w:rsidRPr="00E4047B" w:rsidRDefault="00641877" w:rsidP="00641877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641877" w:rsidRDefault="00641877" w:rsidP="00641877">
      <w:pPr>
        <w:tabs>
          <w:tab w:val="num" w:pos="0"/>
        </w:tabs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lastRenderedPageBreak/>
        <w:t>Подпрограмма 3 . «Обеспечение  пожарной безопасности на территории муниципального образования Петровский сельсовет »</w:t>
      </w:r>
    </w:p>
    <w:p w:rsidR="00707218" w:rsidRPr="00641877" w:rsidRDefault="00E4047B" w:rsidP="00641877">
      <w:pPr>
        <w:pStyle w:val="a6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7218">
        <w:rPr>
          <w:rFonts w:eastAsia="Calibri"/>
          <w:bCs/>
          <w:sz w:val="28"/>
          <w:szCs w:val="28"/>
          <w:lang w:eastAsia="en-US"/>
        </w:rPr>
        <w:t>Особое внимание уделяется обеспечению противопожарной безопасности. Денежные средства направлены на выполнение плановых мероприятий:</w:t>
      </w:r>
    </w:p>
    <w:p w:rsidR="00707218" w:rsidRDefault="00707218" w:rsidP="00066C1A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обучение пожарно-техническому минимуму;</w:t>
      </w:r>
    </w:p>
    <w:p w:rsidR="00707218" w:rsidRDefault="00066C1A" w:rsidP="0070721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707218">
        <w:rPr>
          <w:rFonts w:eastAsia="Calibri"/>
          <w:bCs/>
          <w:sz w:val="28"/>
          <w:szCs w:val="28"/>
          <w:lang w:eastAsia="en-US"/>
        </w:rPr>
        <w:t>- освидетельствование, перезарядка, приобретение огнетушителей;</w:t>
      </w:r>
    </w:p>
    <w:p w:rsidR="00707218" w:rsidRDefault="00707218" w:rsidP="0070721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испытани</w:t>
      </w:r>
      <w:r w:rsidR="002C14B1">
        <w:rPr>
          <w:rFonts w:eastAsia="Calibri"/>
          <w:bCs/>
          <w:sz w:val="28"/>
          <w:szCs w:val="28"/>
          <w:lang w:eastAsia="en-US"/>
        </w:rPr>
        <w:t>е пожарных кранов на водоотдачу ;</w:t>
      </w:r>
    </w:p>
    <w:p w:rsidR="00707218" w:rsidRDefault="00707218" w:rsidP="00E40C59">
      <w:pPr>
        <w:tabs>
          <w:tab w:val="left" w:pos="142"/>
        </w:tabs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пожарной безопасности и элект</w:t>
      </w:r>
      <w:r w:rsidR="00066C1A">
        <w:rPr>
          <w:rFonts w:eastAsia="Calibri"/>
          <w:bCs/>
          <w:sz w:val="28"/>
          <w:szCs w:val="28"/>
          <w:lang w:eastAsia="en-US"/>
        </w:rPr>
        <w:t xml:space="preserve">робезопасности в </w:t>
      </w:r>
      <w:r>
        <w:rPr>
          <w:rFonts w:eastAsia="Calibri"/>
          <w:bCs/>
          <w:sz w:val="28"/>
          <w:szCs w:val="28"/>
          <w:lang w:eastAsia="en-US"/>
        </w:rPr>
        <w:t xml:space="preserve"> учреждениях полностью выполняется в соответствии с требованиями пожарной безопасности, установленным законодательством Российской </w:t>
      </w:r>
    </w:p>
    <w:p w:rsidR="00F163FC" w:rsidRDefault="00F163FC" w:rsidP="00F163FC">
      <w:pPr>
        <w:tabs>
          <w:tab w:val="num" w:pos="0"/>
        </w:tabs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Подпрограмма 4 . «Развитие дорожного хозяйства на территории муниципального образования Петровский сельсовет »</w:t>
      </w:r>
    </w:p>
    <w:p w:rsidR="00F163FC" w:rsidRPr="00F163FC" w:rsidRDefault="00F163FC" w:rsidP="00F163FC">
      <w:pPr>
        <w:tabs>
          <w:tab w:val="num" w:pos="0"/>
        </w:tabs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F163FC">
        <w:rPr>
          <w:rFonts w:ascii="Times New Roman" w:hAnsi="Times New Roman"/>
          <w:i/>
          <w:sz w:val="28"/>
          <w:u w:val="single"/>
        </w:rPr>
        <w:t>На данную подпрограмму были выделены средства в размере 585,8 тыс.руб. ; из них освоено 579,6 тыс.руб. , на освоено 6,2 тыс.руб.</w:t>
      </w:r>
    </w:p>
    <w:p w:rsidR="00F163FC" w:rsidRDefault="00F163FC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запланированные средства проводилось:</w:t>
      </w:r>
    </w:p>
    <w:p w:rsidR="00F163FC" w:rsidRDefault="00F163FC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очистке дорог от снега</w:t>
      </w:r>
      <w:r w:rsidR="00E42082">
        <w:rPr>
          <w:sz w:val="28"/>
          <w:szCs w:val="28"/>
        </w:rPr>
        <w:t xml:space="preserve"> ;</w:t>
      </w:r>
    </w:p>
    <w:p w:rsidR="00F163FC" w:rsidRDefault="00F163FC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</w:t>
      </w:r>
      <w:r w:rsidR="00E42082">
        <w:rPr>
          <w:sz w:val="28"/>
          <w:szCs w:val="28"/>
        </w:rPr>
        <w:t>абот по грейдерованию улиц</w:t>
      </w:r>
      <w:r>
        <w:rPr>
          <w:sz w:val="28"/>
          <w:szCs w:val="28"/>
        </w:rPr>
        <w:t>;</w:t>
      </w:r>
    </w:p>
    <w:p w:rsidR="00F163FC" w:rsidRDefault="00F163FC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работ по </w:t>
      </w:r>
      <w:r w:rsidR="00E42082">
        <w:rPr>
          <w:sz w:val="28"/>
          <w:szCs w:val="28"/>
        </w:rPr>
        <w:t xml:space="preserve"> санитарному </w:t>
      </w:r>
      <w:r>
        <w:rPr>
          <w:sz w:val="28"/>
          <w:szCs w:val="28"/>
        </w:rPr>
        <w:t>сод</w:t>
      </w:r>
      <w:r w:rsidR="00E42082">
        <w:rPr>
          <w:sz w:val="28"/>
          <w:szCs w:val="28"/>
        </w:rPr>
        <w:t>ержанию территории</w:t>
      </w:r>
      <w:r>
        <w:rPr>
          <w:sz w:val="28"/>
          <w:szCs w:val="28"/>
        </w:rPr>
        <w:t xml:space="preserve">; </w:t>
      </w:r>
    </w:p>
    <w:p w:rsidR="00F163FC" w:rsidRDefault="00F163FC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ремонту переходных мостиков на территории  с.Петровское - 2 шт.;</w:t>
      </w:r>
    </w:p>
    <w:p w:rsidR="001170AB" w:rsidRDefault="001170AB" w:rsidP="00F163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В рамках запланированных денежных средств проводилось</w:t>
      </w:r>
      <w:r>
        <w:rPr>
          <w:sz w:val="28"/>
          <w:szCs w:val="28"/>
        </w:rPr>
        <w:t xml:space="preserve"> текущее содержание, техническое обслуживание объектов уличного освещения и покупка электроэнергии для уличного  освещения ;</w:t>
      </w:r>
    </w:p>
    <w:p w:rsidR="001170AB" w:rsidRDefault="001170AB" w:rsidP="001170AB">
      <w:pPr>
        <w:tabs>
          <w:tab w:val="num" w:pos="0"/>
        </w:tabs>
        <w:ind w:firstLine="709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Подпрограмма 5 . «Благоустройство территории муниципального образования Петровский сельсовет »</w:t>
      </w:r>
    </w:p>
    <w:p w:rsidR="001170AB" w:rsidRDefault="001170AB" w:rsidP="001170AB">
      <w:pPr>
        <w:pStyle w:val="a6"/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7365D"/>
          <w:sz w:val="28"/>
        </w:rPr>
        <w:t>Целью программы является совершенствование системы комплексного благоустройства территории муниципального образования Петровский сельсовет</w:t>
      </w:r>
      <w:r>
        <w:rPr>
          <w:rFonts w:ascii="Times New Roman" w:hAnsi="Times New Roman"/>
          <w:sz w:val="28"/>
        </w:rPr>
        <w:t xml:space="preserve">. </w:t>
      </w:r>
    </w:p>
    <w:p w:rsidR="001170AB" w:rsidRDefault="001170AB" w:rsidP="001170AB">
      <w:pPr>
        <w:pStyle w:val="a6"/>
        <w:shd w:val="clear" w:color="auto" w:fill="FFFFFF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 2018 год в рамках программы освоены денежные средства в сумме 466,8 тыс. руб., при плане 1002,2 тыс. руб. (46,6% от запланированных).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1170AB" w:rsidRDefault="001170AB" w:rsidP="001170AB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u w:val="single"/>
        </w:rPr>
        <w:t xml:space="preserve">  </w:t>
      </w:r>
    </w:p>
    <w:p w:rsidR="001170AB" w:rsidRDefault="001170AB" w:rsidP="0002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запланированные средства выполнены работы: </w:t>
      </w:r>
    </w:p>
    <w:p w:rsidR="001170AB" w:rsidRDefault="001170AB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посадка, уход и уборка цветочной рассады - корней </w:t>
      </w:r>
      <w:r w:rsidR="00022BDF">
        <w:rPr>
          <w:sz w:val="28"/>
          <w:szCs w:val="28"/>
        </w:rPr>
        <w:t xml:space="preserve"> 8</w:t>
      </w:r>
      <w:r>
        <w:rPr>
          <w:sz w:val="28"/>
          <w:szCs w:val="28"/>
        </w:rPr>
        <w:t>00 шт.;</w:t>
      </w:r>
    </w:p>
    <w:p w:rsidR="00022BDF" w:rsidRDefault="001170AB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2BDF">
        <w:rPr>
          <w:sz w:val="28"/>
          <w:szCs w:val="28"/>
        </w:rPr>
        <w:t>покос сорной растительности ;</w:t>
      </w:r>
    </w:p>
    <w:p w:rsidR="001170AB" w:rsidRDefault="00022BDF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сдвигание свалок</w:t>
      </w:r>
      <w:r w:rsidR="001170AB">
        <w:rPr>
          <w:sz w:val="28"/>
          <w:szCs w:val="28"/>
        </w:rPr>
        <w:t>;</w:t>
      </w:r>
    </w:p>
    <w:p w:rsidR="00022BDF" w:rsidRDefault="00022BDF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монтаж пожарных гидрантов ;</w:t>
      </w:r>
    </w:p>
    <w:p w:rsidR="00022BDF" w:rsidRDefault="00022BDF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моста ;</w:t>
      </w:r>
    </w:p>
    <w:p w:rsidR="00022BDF" w:rsidRDefault="00022BDF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вспашка противопожарной полосы ;</w:t>
      </w:r>
    </w:p>
    <w:p w:rsidR="001170AB" w:rsidRDefault="00022BDF" w:rsidP="0002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дорожных знаков ;</w:t>
      </w:r>
    </w:p>
    <w:p w:rsidR="00022BDF" w:rsidRDefault="00022BDF" w:rsidP="00022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работ по ремонту переходных мостиков на территории  с.Петровское - 2 шт.;</w:t>
      </w:r>
    </w:p>
    <w:p w:rsidR="00022BDF" w:rsidRDefault="00022BDF" w:rsidP="00022BDF">
      <w:pPr>
        <w:ind w:firstLine="709"/>
        <w:jc w:val="both"/>
        <w:rPr>
          <w:sz w:val="28"/>
          <w:szCs w:val="28"/>
        </w:rPr>
      </w:pPr>
    </w:p>
    <w:p w:rsidR="001170AB" w:rsidRPr="00022BDF" w:rsidRDefault="001170AB" w:rsidP="00022BDF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 целью благоустройства и сохранностью мест захоронений,  умерших граждан и создание оптимальных условий для посещения и ухода за местами захоронений в отчетном году  были выполнены работы: </w:t>
      </w:r>
    </w:p>
    <w:p w:rsidR="001170AB" w:rsidRDefault="001170AB" w:rsidP="00117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-повышение уровня благоустройства </w:t>
      </w:r>
      <w:r w:rsidR="00022BDF">
        <w:rPr>
          <w:sz w:val="28"/>
          <w:szCs w:val="28"/>
        </w:rPr>
        <w:t xml:space="preserve">мест захоронения - уборка 33435 </w:t>
      </w:r>
      <w:r>
        <w:rPr>
          <w:sz w:val="28"/>
          <w:szCs w:val="28"/>
        </w:rPr>
        <w:t>м2;</w:t>
      </w:r>
    </w:p>
    <w:p w:rsidR="00707218" w:rsidRPr="0056235B" w:rsidRDefault="00E4047B" w:rsidP="000267C5">
      <w:pPr>
        <w:pStyle w:val="a6"/>
        <w:shd w:val="clear" w:color="auto" w:fill="FFFFFF"/>
        <w:rPr>
          <w:rFonts w:ascii="Times New Roman" w:hAnsi="Times New Roman"/>
          <w:b/>
          <w:i/>
          <w:sz w:val="28"/>
          <w:szCs w:val="20"/>
        </w:rPr>
      </w:pPr>
      <w:r w:rsidRPr="0056235B">
        <w:rPr>
          <w:rFonts w:ascii="Times New Roman" w:hAnsi="Times New Roman"/>
          <w:b/>
          <w:i/>
          <w:sz w:val="28"/>
        </w:rPr>
        <w:t>6.</w:t>
      </w:r>
      <w:r w:rsidR="00E40C59" w:rsidRPr="0056235B">
        <w:rPr>
          <w:rFonts w:ascii="Times New Roman" w:hAnsi="Times New Roman"/>
          <w:b/>
          <w:i/>
          <w:sz w:val="28"/>
        </w:rPr>
        <w:t>Муниципальная подпрограмма</w:t>
      </w:r>
      <w:r w:rsidR="00707218" w:rsidRPr="0056235B">
        <w:rPr>
          <w:rFonts w:ascii="Times New Roman" w:hAnsi="Times New Roman"/>
          <w:b/>
          <w:i/>
          <w:sz w:val="28"/>
        </w:rPr>
        <w:t>"Развитие культуры на</w:t>
      </w:r>
      <w:r w:rsidR="00E40C59" w:rsidRPr="0056235B">
        <w:rPr>
          <w:rFonts w:ascii="Times New Roman" w:hAnsi="Times New Roman"/>
          <w:b/>
          <w:i/>
          <w:sz w:val="28"/>
        </w:rPr>
        <w:t xml:space="preserve"> территории муниципального образования Петровский сельсовет</w:t>
      </w:r>
      <w:r w:rsidR="00707218" w:rsidRPr="0056235B">
        <w:rPr>
          <w:rFonts w:ascii="Times New Roman" w:hAnsi="Times New Roman"/>
          <w:b/>
          <w:i/>
          <w:sz w:val="28"/>
        </w:rPr>
        <w:t xml:space="preserve"> "</w:t>
      </w:r>
    </w:p>
    <w:p w:rsidR="00707218" w:rsidRDefault="00707218" w:rsidP="00707218">
      <w:pPr>
        <w:pStyle w:val="a6"/>
        <w:shd w:val="clear" w:color="auto" w:fill="FFFFFF"/>
        <w:ind w:firstLine="709"/>
        <w:jc w:val="center"/>
        <w:rPr>
          <w:rFonts w:ascii="Times New Roman" w:hAnsi="Times New Roman"/>
          <w:b/>
          <w:i/>
          <w:sz w:val="28"/>
        </w:rPr>
      </w:pPr>
    </w:p>
    <w:p w:rsidR="00707218" w:rsidRDefault="00707218" w:rsidP="00707218">
      <w:pPr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Целью муниципальной программы является обеспечение условий для реализации креативного потенциала населения, создание разнообразной и стимулирующей к творчеству культурной среды.</w:t>
      </w:r>
    </w:p>
    <w:p w:rsidR="00707218" w:rsidRPr="008C34A0" w:rsidRDefault="00707218" w:rsidP="008C34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муниципальной </w:t>
      </w:r>
      <w:r w:rsidR="008C34A0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п</w:t>
      </w:r>
      <w:r w:rsidR="00E40C59">
        <w:rPr>
          <w:b/>
          <w:sz w:val="28"/>
          <w:szCs w:val="28"/>
        </w:rPr>
        <w:t>рограммы на 2018 год выделено 3092,7</w:t>
      </w:r>
      <w:r>
        <w:rPr>
          <w:b/>
          <w:sz w:val="28"/>
          <w:szCs w:val="28"/>
        </w:rPr>
        <w:t xml:space="preserve"> т</w:t>
      </w:r>
      <w:r w:rsidR="00E40C59">
        <w:rPr>
          <w:b/>
          <w:sz w:val="28"/>
          <w:szCs w:val="28"/>
        </w:rPr>
        <w:t>ыс. руб.</w:t>
      </w:r>
      <w:r w:rsidR="008C34A0">
        <w:rPr>
          <w:b/>
          <w:sz w:val="28"/>
          <w:szCs w:val="28"/>
        </w:rPr>
        <w:t xml:space="preserve">, освоено 3092,7 тыс. руб., что составляет 100 </w:t>
      </w:r>
      <w:r>
        <w:rPr>
          <w:b/>
          <w:sz w:val="28"/>
          <w:szCs w:val="28"/>
        </w:rPr>
        <w:t xml:space="preserve">% от общего объема денежных средств. </w:t>
      </w:r>
    </w:p>
    <w:p w:rsidR="00707218" w:rsidRDefault="008C34A0" w:rsidP="008C34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К</w:t>
      </w:r>
      <w:r w:rsidR="00707218">
        <w:rPr>
          <w:sz w:val="28"/>
          <w:szCs w:val="28"/>
        </w:rPr>
        <w:t>лубной системе выделены денежные средства на проведение культурно-массовых мероприятий в рамках пра</w:t>
      </w:r>
      <w:r>
        <w:rPr>
          <w:sz w:val="28"/>
          <w:szCs w:val="28"/>
        </w:rPr>
        <w:t>зднования Дня России</w:t>
      </w:r>
      <w:r w:rsidR="00707218">
        <w:rPr>
          <w:sz w:val="28"/>
          <w:szCs w:val="28"/>
        </w:rPr>
        <w:t>, торжественные мероприятия к юбилейным датам и праздникам, худ</w:t>
      </w:r>
      <w:r>
        <w:rPr>
          <w:sz w:val="28"/>
          <w:szCs w:val="28"/>
        </w:rPr>
        <w:t>ожественное оформление сельской</w:t>
      </w:r>
      <w:r w:rsidR="00707218">
        <w:rPr>
          <w:sz w:val="28"/>
          <w:szCs w:val="28"/>
        </w:rPr>
        <w:t xml:space="preserve"> среды. Учреждением были проведены мероприятия, в рамках кот</w:t>
      </w:r>
      <w:r>
        <w:rPr>
          <w:sz w:val="28"/>
          <w:szCs w:val="28"/>
        </w:rPr>
        <w:t>орых принимали участие  участники художественной сасодеятельности</w:t>
      </w:r>
      <w:r w:rsidR="00707218">
        <w:rPr>
          <w:sz w:val="28"/>
          <w:szCs w:val="28"/>
        </w:rPr>
        <w:t>, приобре</w:t>
      </w:r>
      <w:r>
        <w:rPr>
          <w:sz w:val="28"/>
          <w:szCs w:val="28"/>
        </w:rPr>
        <w:t xml:space="preserve">тены сценические костюмы </w:t>
      </w:r>
      <w:r w:rsidR="00707218">
        <w:rPr>
          <w:sz w:val="28"/>
          <w:szCs w:val="28"/>
        </w:rPr>
        <w:t xml:space="preserve"> для коллективов. Количество посетителей культурно-досуго</w:t>
      </w:r>
      <w:r>
        <w:rPr>
          <w:sz w:val="28"/>
          <w:szCs w:val="28"/>
        </w:rPr>
        <w:t>вых мероприятий составило 5060</w:t>
      </w:r>
      <w:r w:rsidR="00707218">
        <w:rPr>
          <w:sz w:val="28"/>
          <w:szCs w:val="28"/>
        </w:rPr>
        <w:t xml:space="preserve"> человек.</w:t>
      </w:r>
    </w:p>
    <w:p w:rsidR="00707218" w:rsidRDefault="00707218" w:rsidP="0070721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063BFD">
        <w:rPr>
          <w:sz w:val="28"/>
          <w:szCs w:val="28"/>
        </w:rPr>
        <w:t>подпрограммы проведено 57 библиотечных мероприятий,  в которых приняло участие 2 300</w:t>
      </w:r>
      <w:r>
        <w:rPr>
          <w:sz w:val="28"/>
          <w:szCs w:val="28"/>
        </w:rPr>
        <w:t xml:space="preserve"> человек.</w:t>
      </w:r>
    </w:p>
    <w:p w:rsidR="00707218" w:rsidRDefault="00707218" w:rsidP="007072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утвержденной программы в 2018 году во  исполнение пункта 7 перечня поручений Президента РФ от 7 мая 2017 года Пр-912, в муниципальную </w:t>
      </w:r>
      <w:r w:rsidR="00063BFD">
        <w:rPr>
          <w:sz w:val="28"/>
          <w:szCs w:val="28"/>
        </w:rPr>
        <w:t>под</w:t>
      </w:r>
      <w:r>
        <w:rPr>
          <w:sz w:val="28"/>
          <w:szCs w:val="28"/>
        </w:rPr>
        <w:t>программу «Ра</w:t>
      </w:r>
      <w:r w:rsidR="00063BFD">
        <w:rPr>
          <w:sz w:val="28"/>
          <w:szCs w:val="28"/>
        </w:rPr>
        <w:t>звитие культуры на территории муниципального образования Петровский сельсовет</w:t>
      </w:r>
      <w:r>
        <w:rPr>
          <w:sz w:val="28"/>
          <w:szCs w:val="28"/>
        </w:rPr>
        <w:t>» внесены мероприятия, направленные на создание условий для сохранения, возрождения и развития народных художественных промыслов и ремесел, а также на формирование и удовлетворение духовных, культурных потребностей населения в области народных художественных промыслов, ремесел, декорат</w:t>
      </w:r>
      <w:r w:rsidR="00063BFD">
        <w:rPr>
          <w:sz w:val="28"/>
          <w:szCs w:val="28"/>
        </w:rPr>
        <w:t>ивно-прикладного искусства.</w:t>
      </w:r>
      <w:r w:rsidR="005B6B32">
        <w:rPr>
          <w:sz w:val="28"/>
          <w:szCs w:val="28"/>
        </w:rPr>
        <w:t xml:space="preserve"> </w:t>
      </w:r>
    </w:p>
    <w:p w:rsidR="00707218" w:rsidRDefault="00707218" w:rsidP="007072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Осуществлены мероприятия по выполнению норм и требований по охране труда, пожарной безопасности учреждений с массовым пребыванием людей:</w:t>
      </w:r>
    </w:p>
    <w:p w:rsidR="00707218" w:rsidRDefault="00707218" w:rsidP="007072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 xml:space="preserve">освидетельствованы огнетушители, </w:t>
      </w:r>
      <w:r>
        <w:rPr>
          <w:rFonts w:eastAsia="Calibri"/>
          <w:sz w:val="28"/>
          <w:szCs w:val="28"/>
          <w:lang w:eastAsia="en-US"/>
        </w:rPr>
        <w:t>проведены испытания систем внутреннего противопожарного водопровода;</w:t>
      </w:r>
      <w:r>
        <w:rPr>
          <w:rFonts w:eastAsia="Calibri"/>
          <w:sz w:val="28"/>
          <w:szCs w:val="28"/>
          <w:lang w:eastAsia="en-US"/>
        </w:rPr>
        <w:tab/>
      </w:r>
    </w:p>
    <w:p w:rsidR="005B6B32" w:rsidRDefault="00707218" w:rsidP="005B6B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проведено техническое обслуживание и текущий ремонт систем автоматической пожарной сигнализации и речевого оповещения людей о пожаре; техническое обслуживание системы вентиляции, кондиционирования и дымоудаления, системы пожаротуш</w:t>
      </w:r>
      <w:r w:rsidR="005B6B32">
        <w:rPr>
          <w:rFonts w:eastAsia="Calibri"/>
          <w:sz w:val="28"/>
          <w:szCs w:val="28"/>
          <w:lang w:eastAsia="en-US"/>
        </w:rPr>
        <w:t xml:space="preserve">ения; испытание пожарных выходов </w:t>
      </w:r>
      <w:r>
        <w:rPr>
          <w:rFonts w:eastAsia="Calibri"/>
          <w:sz w:val="28"/>
          <w:szCs w:val="28"/>
          <w:lang w:eastAsia="en-US"/>
        </w:rPr>
        <w:t>; испытание и измерение сопротивления изоляции проводов, кабелей и заземляющих устройств;</w:t>
      </w:r>
    </w:p>
    <w:p w:rsidR="00707218" w:rsidRDefault="00707218" w:rsidP="005B6B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обучены руководители и специалисты учреждений культуры по охране труда, по программе пожарно-технического минимума</w:t>
      </w:r>
      <w:r w:rsidR="005B6B32">
        <w:rPr>
          <w:rFonts w:eastAsia="Calibri"/>
          <w:bCs/>
          <w:sz w:val="28"/>
          <w:szCs w:val="28"/>
          <w:lang w:eastAsia="en-US"/>
        </w:rPr>
        <w:t>.</w:t>
      </w:r>
    </w:p>
    <w:p w:rsidR="00707218" w:rsidRDefault="00707218" w:rsidP="00707218">
      <w:pPr>
        <w:pStyle w:val="a6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1170AB" w:rsidRDefault="00707218" w:rsidP="001170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рамках подпрогра</w:t>
      </w:r>
      <w:r w:rsidR="00D26167">
        <w:rPr>
          <w:rFonts w:eastAsia="Calibri"/>
          <w:sz w:val="28"/>
          <w:szCs w:val="28"/>
          <w:lang w:eastAsia="en-US"/>
        </w:rPr>
        <w:t>ммы обеспечено экспонирование 112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="00D26167">
        <w:rPr>
          <w:rFonts w:eastAsia="Calibri"/>
          <w:sz w:val="28"/>
          <w:szCs w:val="28"/>
          <w:lang w:eastAsia="en-US"/>
        </w:rPr>
        <w:t xml:space="preserve">ыставок, которые посетили 7369 </w:t>
      </w:r>
      <w:r>
        <w:rPr>
          <w:rFonts w:eastAsia="Calibri"/>
          <w:sz w:val="28"/>
          <w:szCs w:val="28"/>
          <w:lang w:eastAsia="en-US"/>
        </w:rPr>
        <w:t>чел</w:t>
      </w:r>
      <w:r w:rsidR="00557A45">
        <w:rPr>
          <w:rFonts w:eastAsia="Calibri"/>
          <w:sz w:val="28"/>
          <w:szCs w:val="28"/>
          <w:lang w:eastAsia="en-US"/>
        </w:rPr>
        <w:t>овек.</w:t>
      </w:r>
      <w:r>
        <w:rPr>
          <w:rFonts w:eastAsia="Calibri"/>
          <w:sz w:val="28"/>
          <w:szCs w:val="28"/>
          <w:lang w:eastAsia="en-US"/>
        </w:rPr>
        <w:t xml:space="preserve"> Биб</w:t>
      </w:r>
      <w:r w:rsidR="005B6B32">
        <w:rPr>
          <w:rFonts w:eastAsia="Calibri"/>
          <w:sz w:val="28"/>
          <w:szCs w:val="28"/>
          <w:lang w:eastAsia="en-US"/>
        </w:rPr>
        <w:t>лиотечный фонд составляет 12439</w:t>
      </w:r>
      <w:r>
        <w:rPr>
          <w:rFonts w:eastAsia="Calibri"/>
          <w:sz w:val="28"/>
          <w:szCs w:val="28"/>
          <w:lang w:eastAsia="en-US"/>
        </w:rPr>
        <w:t xml:space="preserve"> экземпляров. Число пользоват</w:t>
      </w:r>
      <w:r w:rsidR="005B6B32">
        <w:rPr>
          <w:rFonts w:eastAsia="Calibri"/>
          <w:sz w:val="28"/>
          <w:szCs w:val="28"/>
          <w:lang w:eastAsia="en-US"/>
        </w:rPr>
        <w:t>елей библиотек составляет 880</w:t>
      </w:r>
      <w:r>
        <w:rPr>
          <w:rFonts w:eastAsia="Calibri"/>
          <w:sz w:val="28"/>
          <w:szCs w:val="28"/>
          <w:lang w:eastAsia="en-US"/>
        </w:rPr>
        <w:t xml:space="preserve"> человек, </w:t>
      </w:r>
      <w:r w:rsidR="005B6B32">
        <w:rPr>
          <w:rFonts w:eastAsia="Calibri"/>
          <w:sz w:val="28"/>
          <w:szCs w:val="28"/>
          <w:lang w:eastAsia="en-US"/>
        </w:rPr>
        <w:t>число посещений библиотек 9719</w:t>
      </w:r>
      <w:r>
        <w:rPr>
          <w:rFonts w:eastAsia="Calibri"/>
          <w:sz w:val="28"/>
          <w:szCs w:val="28"/>
          <w:lang w:eastAsia="en-US"/>
        </w:rPr>
        <w:t>.</w:t>
      </w:r>
    </w:p>
    <w:p w:rsidR="00707218" w:rsidRPr="001170AB" w:rsidRDefault="00707218" w:rsidP="001170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Приложение №1</w:t>
      </w:r>
    </w:p>
    <w:p w:rsidR="00707218" w:rsidRDefault="00707218" w:rsidP="00707218">
      <w:pPr>
        <w:jc w:val="right"/>
        <w:rPr>
          <w:sz w:val="24"/>
        </w:rPr>
      </w:pPr>
    </w:p>
    <w:p w:rsidR="00707218" w:rsidRDefault="00707218" w:rsidP="00707218">
      <w:pPr>
        <w:jc w:val="center"/>
        <w:rPr>
          <w:sz w:val="36"/>
        </w:rPr>
      </w:pPr>
      <w:r>
        <w:rPr>
          <w:sz w:val="36"/>
        </w:rPr>
        <w:t>Заключение об оценке эффект</w:t>
      </w:r>
      <w:r w:rsidR="001F0CED">
        <w:rPr>
          <w:sz w:val="36"/>
        </w:rPr>
        <w:t>ивности реализации муниципальной</w:t>
      </w:r>
      <w:r>
        <w:rPr>
          <w:sz w:val="36"/>
        </w:rPr>
        <w:t xml:space="preserve"> программ</w:t>
      </w:r>
      <w:r w:rsidR="001F0CED">
        <w:rPr>
          <w:sz w:val="36"/>
        </w:rPr>
        <w:t>ы администрации муниципального образования Петровский сельсовет Саракташского района Оренбургской области</w:t>
      </w:r>
      <w:r>
        <w:rPr>
          <w:sz w:val="36"/>
        </w:rPr>
        <w:t xml:space="preserve"> на 2018 год</w:t>
      </w:r>
    </w:p>
    <w:p w:rsidR="00707218" w:rsidRDefault="00707218" w:rsidP="00707218">
      <w:pPr>
        <w:jc w:val="center"/>
        <w:rPr>
          <w:sz w:val="24"/>
        </w:rPr>
      </w:pPr>
    </w:p>
    <w:tbl>
      <w:tblPr>
        <w:tblW w:w="11160" w:type="dxa"/>
        <w:tblInd w:w="-885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20"/>
        <w:gridCol w:w="1604"/>
        <w:gridCol w:w="1275"/>
        <w:gridCol w:w="1417"/>
        <w:gridCol w:w="992"/>
        <w:gridCol w:w="992"/>
        <w:gridCol w:w="1700"/>
      </w:tblGrid>
      <w:tr w:rsidR="00707218">
        <w:tc>
          <w:tcPr>
            <w:tcW w:w="56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№ п/п</w:t>
            </w:r>
          </w:p>
        </w:tc>
        <w:tc>
          <w:tcPr>
            <w:tcW w:w="262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 xml:space="preserve">Наименование муниципальной программы </w:t>
            </w:r>
          </w:p>
        </w:tc>
        <w:tc>
          <w:tcPr>
            <w:tcW w:w="4296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Оценка использования финансовых средств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Оценка эффективности исполняемости мероприятий, балл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Степень достижения целевых показателей,балл</w:t>
            </w:r>
          </w:p>
        </w:tc>
        <w:tc>
          <w:tcPr>
            <w:tcW w:w="170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 xml:space="preserve">Эффективность реализации муниципальной программы (&gt;либо=0,85-высокий; от 0,7 до 0,85 - удовл.; </w:t>
            </w:r>
          </w:p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ниже 0,70 неудовл.)</w:t>
            </w:r>
          </w:p>
        </w:tc>
      </w:tr>
      <w:tr w:rsidR="00707218">
        <w:tc>
          <w:tcPr>
            <w:tcW w:w="560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18" w:rsidRDefault="00707218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18" w:rsidRDefault="00707218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  <w:r>
              <w:t xml:space="preserve">Объем финансирования, запланированный программой на соответствующий период, (тыс.руб.)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  <w:r>
              <w:t xml:space="preserve">Фактически освоенный объем финансирования программы за соответствующий период, (тыс.руб.)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  <w:r>
              <w:t>Доля освоения финансовых средств,%/балл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18" w:rsidRDefault="00707218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18" w:rsidRDefault="00707218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07218" w:rsidRDefault="00707218">
            <w:pPr>
              <w:rPr>
                <w:b/>
                <w:color w:val="FFFFFF"/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tabs>
                <w:tab w:val="left" w:pos="1075"/>
              </w:tabs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1F0CE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F0CED" w:rsidRDefault="001F0CED" w:rsidP="001F0CED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873109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МП «Реализация муниципа</w:t>
            </w:r>
            <w:r w:rsidR="0056235B">
              <w:rPr>
                <w:rFonts w:ascii="Calibri" w:hAnsi="Calibri"/>
              </w:rPr>
              <w:t>льной политики на территории муниципального образова</w:t>
            </w:r>
            <w:r w:rsidR="00BD7D27">
              <w:rPr>
                <w:rFonts w:ascii="Calibri" w:hAnsi="Calibri"/>
              </w:rPr>
              <w:t>ния Петровский сельсовет Саракт</w:t>
            </w:r>
            <w:r w:rsidR="0056235B">
              <w:rPr>
                <w:rFonts w:ascii="Calibri" w:hAnsi="Calibri"/>
              </w:rPr>
              <w:t>ашского района Оренбургской области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56235B" w:rsidP="0087310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79</w:t>
            </w:r>
            <w:r w:rsidR="00BD7D27">
              <w:rPr>
                <w:rFonts w:ascii="Calibri" w:hAnsi="Calibri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56235B" w:rsidP="0087310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7143,3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56235B" w:rsidP="0087310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</w:rPr>
              <w:t>89,9</w:t>
            </w:r>
            <w:r w:rsidR="001F0CED">
              <w:rPr>
                <w:rFonts w:ascii="Calibri" w:hAnsi="Calibri"/>
              </w:rPr>
              <w:t>/0,9</w:t>
            </w:r>
            <w:r w:rsidR="00BD7D27">
              <w:rPr>
                <w:rFonts w:ascii="Calibri" w:hAnsi="Calibri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BD7D27" w:rsidP="00873109">
            <w:pPr>
              <w:jc w:val="center"/>
              <w:rPr>
                <w:sz w:val="24"/>
              </w:rPr>
            </w:pPr>
            <w: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873109">
            <w:pPr>
              <w:jc w:val="center"/>
              <w:rPr>
                <w:sz w:val="24"/>
              </w:rPr>
            </w:pPr>
            <w:r>
              <w:t>1,</w:t>
            </w:r>
            <w:r w:rsidR="00BD7D27"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BD7D27" w:rsidP="00873109">
            <w:pPr>
              <w:jc w:val="center"/>
              <w:rPr>
                <w:rFonts w:ascii="Calibri" w:hAnsi="Calibri"/>
                <w:sz w:val="24"/>
              </w:rPr>
            </w:pPr>
            <w:r>
              <w:t>0,89</w:t>
            </w:r>
            <w:r w:rsidR="001F0CED">
              <w:t xml:space="preserve"> Высокий</w:t>
            </w: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 w:rsidP="001F0CED">
            <w:pPr>
              <w:rPr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70721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707218" w:rsidRDefault="00707218">
            <w:pPr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707218" w:rsidRDefault="00707218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1F0CE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F0CED" w:rsidRDefault="001F0CED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 w:rsidP="00D86E9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</w:tr>
      <w:tr w:rsidR="001F0CE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F0CED" w:rsidRDefault="001F0CED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</w:tr>
      <w:tr w:rsidR="001F0CE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F0CED" w:rsidRDefault="001F0CED" w:rsidP="001F0CED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CED" w:rsidRDefault="001F0CED">
            <w:pPr>
              <w:jc w:val="center"/>
              <w:rPr>
                <w:sz w:val="24"/>
              </w:rPr>
            </w:pPr>
          </w:p>
        </w:tc>
      </w:tr>
      <w:tr w:rsidR="001F0CE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1F0CED" w:rsidRDefault="001F0CED">
            <w:pPr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 w:rsidP="001F0CED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 w:rsidP="001F0CED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 w:rsidP="001F0CED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hideMark/>
          </w:tcPr>
          <w:p w:rsidR="001F0CED" w:rsidRDefault="001F0CED" w:rsidP="001F0CED">
            <w:pPr>
              <w:rPr>
                <w:rFonts w:ascii="Calibri" w:hAnsi="Calibri"/>
                <w:sz w:val="24"/>
              </w:rPr>
            </w:pPr>
          </w:p>
        </w:tc>
      </w:tr>
    </w:tbl>
    <w:p w:rsidR="00707218" w:rsidRDefault="00707218" w:rsidP="00707218">
      <w:pPr>
        <w:ind w:firstLine="426"/>
        <w:jc w:val="both"/>
        <w:rPr>
          <w:sz w:val="28"/>
          <w:szCs w:val="20"/>
        </w:rPr>
      </w:pPr>
    </w:p>
    <w:p w:rsidR="00707218" w:rsidRDefault="00707218" w:rsidP="00707218">
      <w:pPr>
        <w:ind w:firstLine="426"/>
        <w:jc w:val="both"/>
        <w:rPr>
          <w:sz w:val="28"/>
        </w:rPr>
      </w:pPr>
      <w:r>
        <w:rPr>
          <w:sz w:val="28"/>
        </w:rPr>
        <w:lastRenderedPageBreak/>
        <w:t>В целях оценки эффективности реализации муниципальных программ установлены следующие критерии показателя «Оценка эффективности реализации программы»:</w:t>
      </w:r>
    </w:p>
    <w:p w:rsidR="00707218" w:rsidRDefault="00707218" w:rsidP="00707218">
      <w:pPr>
        <w:jc w:val="both"/>
        <w:rPr>
          <w:sz w:val="28"/>
        </w:rPr>
      </w:pPr>
      <w:r>
        <w:rPr>
          <w:sz w:val="28"/>
        </w:rPr>
        <w:t>- если значение показателя равно 0,85 и выше, то уровень эффективности реализации муниципальной программы оценивается как высокий;</w:t>
      </w:r>
    </w:p>
    <w:p w:rsidR="00707218" w:rsidRDefault="00707218" w:rsidP="00707218">
      <w:pPr>
        <w:jc w:val="both"/>
        <w:rPr>
          <w:sz w:val="28"/>
        </w:rPr>
      </w:pPr>
      <w:r>
        <w:rPr>
          <w:sz w:val="28"/>
        </w:rPr>
        <w:t>- если значение от 0,70 до 0,85, то уровень эффективности реализации муниципальной программы оценивается как удовлетворительный;</w:t>
      </w:r>
    </w:p>
    <w:p w:rsidR="00707218" w:rsidRDefault="00707218" w:rsidP="00707218">
      <w:pPr>
        <w:jc w:val="both"/>
        <w:rPr>
          <w:sz w:val="28"/>
        </w:rPr>
      </w:pPr>
      <w:r>
        <w:rPr>
          <w:sz w:val="28"/>
        </w:rPr>
        <w:t>- если значение ниже 0,70, то уровень эффективности реализации муниципальной программы оценивается как неудовлетворительный.</w:t>
      </w:r>
    </w:p>
    <w:p w:rsidR="00707218" w:rsidRDefault="00B33B97" w:rsidP="00707218">
      <w:pPr>
        <w:jc w:val="both"/>
        <w:rPr>
          <w:sz w:val="28"/>
        </w:rPr>
      </w:pPr>
      <w:r>
        <w:rPr>
          <w:sz w:val="28"/>
        </w:rPr>
        <w:t xml:space="preserve">      В целом по муниципальной программе</w:t>
      </w:r>
      <w:r w:rsidR="00707218">
        <w:rPr>
          <w:sz w:val="28"/>
        </w:rPr>
        <w:t xml:space="preserve"> в 2018 году степень достижения це</w:t>
      </w:r>
      <w:r w:rsidR="00BD7D27">
        <w:rPr>
          <w:sz w:val="28"/>
        </w:rPr>
        <w:t>левых показателей составила 1,1</w:t>
      </w:r>
      <w:r w:rsidR="00707218">
        <w:rPr>
          <w:sz w:val="28"/>
        </w:rPr>
        <w:t xml:space="preserve"> балла, оценка эффект</w:t>
      </w:r>
      <w:r w:rsidR="00BD7D27">
        <w:rPr>
          <w:sz w:val="28"/>
        </w:rPr>
        <w:t>ивности реализации программ 0,89</w:t>
      </w:r>
      <w:r w:rsidR="00707218">
        <w:rPr>
          <w:sz w:val="28"/>
        </w:rPr>
        <w:t xml:space="preserve"> балла</w:t>
      </w:r>
      <w:r w:rsidR="00707218">
        <w:rPr>
          <w:b/>
          <w:sz w:val="28"/>
        </w:rPr>
        <w:t xml:space="preserve">.  </w:t>
      </w:r>
      <w:r w:rsidR="00707218">
        <w:rPr>
          <w:sz w:val="28"/>
        </w:rPr>
        <w:t>Данный анализ</w:t>
      </w:r>
      <w:r w:rsidR="00707218">
        <w:rPr>
          <w:b/>
          <w:sz w:val="28"/>
        </w:rPr>
        <w:t xml:space="preserve"> </w:t>
      </w:r>
      <w:r w:rsidR="00707218">
        <w:rPr>
          <w:sz w:val="28"/>
        </w:rPr>
        <w:t xml:space="preserve">отражает высокий уровень реализации программ и эффективность проведенных мероприятий,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образования. </w:t>
      </w:r>
    </w:p>
    <w:p w:rsidR="001C3F7F" w:rsidRDefault="00707218" w:rsidP="00707218">
      <w:r>
        <w:rPr>
          <w:sz w:val="28"/>
        </w:rPr>
        <w:br w:type="page"/>
      </w:r>
    </w:p>
    <w:sectPr w:rsidR="001C3F7F" w:rsidSect="007A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3EEC"/>
    <w:multiLevelType w:val="hybridMultilevel"/>
    <w:tmpl w:val="F7DEA08A"/>
    <w:lvl w:ilvl="0" w:tplc="06FE9418">
      <w:start w:val="10"/>
      <w:numFmt w:val="decimal"/>
      <w:lvlText w:val="%1."/>
      <w:lvlJc w:val="left"/>
      <w:pPr>
        <w:ind w:left="151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87581"/>
    <w:multiLevelType w:val="hybridMultilevel"/>
    <w:tmpl w:val="6212DC6E"/>
    <w:lvl w:ilvl="0" w:tplc="26FA9B0A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18"/>
    <w:rsid w:val="00022BDF"/>
    <w:rsid w:val="000267C5"/>
    <w:rsid w:val="00063BFD"/>
    <w:rsid w:val="00066C1A"/>
    <w:rsid w:val="001170AB"/>
    <w:rsid w:val="00146918"/>
    <w:rsid w:val="001C3F7F"/>
    <w:rsid w:val="001F0CED"/>
    <w:rsid w:val="002452A1"/>
    <w:rsid w:val="002C14B1"/>
    <w:rsid w:val="003E1B69"/>
    <w:rsid w:val="00414380"/>
    <w:rsid w:val="004D419A"/>
    <w:rsid w:val="004F450C"/>
    <w:rsid w:val="00531A96"/>
    <w:rsid w:val="00557A45"/>
    <w:rsid w:val="0056235B"/>
    <w:rsid w:val="005B2E6C"/>
    <w:rsid w:val="005B6B32"/>
    <w:rsid w:val="00614FAA"/>
    <w:rsid w:val="00641877"/>
    <w:rsid w:val="00707218"/>
    <w:rsid w:val="007A515C"/>
    <w:rsid w:val="008C34A0"/>
    <w:rsid w:val="0097364F"/>
    <w:rsid w:val="00AE7966"/>
    <w:rsid w:val="00B33B97"/>
    <w:rsid w:val="00BD7D27"/>
    <w:rsid w:val="00D210BE"/>
    <w:rsid w:val="00D26167"/>
    <w:rsid w:val="00D43A05"/>
    <w:rsid w:val="00DF36FF"/>
    <w:rsid w:val="00E107C1"/>
    <w:rsid w:val="00E4047B"/>
    <w:rsid w:val="00E40C59"/>
    <w:rsid w:val="00E42082"/>
    <w:rsid w:val="00E738CC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F8D6-1B51-4D26-B2EA-9B80F2C9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1 Знак"/>
    <w:link w:val="a4"/>
    <w:uiPriority w:val="99"/>
    <w:semiHidden/>
    <w:locked/>
    <w:rsid w:val="00707218"/>
    <w:rPr>
      <w:sz w:val="24"/>
      <w:szCs w:val="24"/>
    </w:r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"/>
    <w:basedOn w:val="a"/>
    <w:link w:val="a3"/>
    <w:uiPriority w:val="99"/>
    <w:semiHidden/>
    <w:unhideWhenUsed/>
    <w:qFormat/>
    <w:rsid w:val="0070721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Без интервала Знак"/>
    <w:aliases w:val="No Spacing Знак"/>
    <w:link w:val="a6"/>
    <w:uiPriority w:val="1"/>
    <w:locked/>
    <w:rsid w:val="00707218"/>
    <w:rPr>
      <w:rFonts w:ascii="Calibri" w:hAnsi="Calibri" w:cs="Calibri"/>
    </w:rPr>
  </w:style>
  <w:style w:type="paragraph" w:styleId="a6">
    <w:name w:val="No Spacing"/>
    <w:aliases w:val="No Spacing"/>
    <w:link w:val="a5"/>
    <w:uiPriority w:val="1"/>
    <w:qFormat/>
    <w:rsid w:val="00707218"/>
    <w:pPr>
      <w:spacing w:after="0" w:line="240" w:lineRule="auto"/>
    </w:pPr>
    <w:rPr>
      <w:rFonts w:ascii="Calibri" w:hAnsi="Calibri" w:cs="Calibri"/>
    </w:rPr>
  </w:style>
  <w:style w:type="paragraph" w:styleId="a7">
    <w:name w:val="Body Text Indent"/>
    <w:aliases w:val="Нумерованный список !!,Основной текст 1,Надин стиль"/>
    <w:link w:val="a8"/>
    <w:uiPriority w:val="99"/>
    <w:unhideWhenUsed/>
    <w:qFormat/>
    <w:rsid w:val="007072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"/>
    <w:basedOn w:val="a0"/>
    <w:link w:val="a7"/>
    <w:uiPriority w:val="99"/>
    <w:rsid w:val="007072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3A4B-98A0-418A-9CA5-33D0D35B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2</cp:revision>
  <cp:lastPrinted>2019-03-13T10:56:00Z</cp:lastPrinted>
  <dcterms:created xsi:type="dcterms:W3CDTF">2019-03-22T04:55:00Z</dcterms:created>
  <dcterms:modified xsi:type="dcterms:W3CDTF">2019-03-22T04:55:00Z</dcterms:modified>
</cp:coreProperties>
</file>