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45" w:rsidRPr="00AE0845" w:rsidRDefault="00AE0845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E0845" w:rsidRPr="00AE0845" w:rsidRDefault="00AE0845" w:rsidP="00AE0845">
      <w:pPr>
        <w:pStyle w:val="consplusnormal1"/>
        <w:spacing w:after="0"/>
        <w:outlineLvl w:val="0"/>
        <w:rPr>
          <w:b/>
          <w:bCs/>
          <w:color w:val="000000"/>
          <w:sz w:val="28"/>
          <w:szCs w:val="28"/>
        </w:rPr>
      </w:pPr>
    </w:p>
    <w:p w:rsidR="00AE0845" w:rsidRPr="00AE0845" w:rsidRDefault="00AE0845" w:rsidP="00AE0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AE0845">
        <w:rPr>
          <w:rFonts w:ascii="Times New Roman" w:hAnsi="Times New Roman" w:cs="Times New Roman"/>
          <w:b/>
          <w:bCs/>
          <w:color w:val="353535"/>
          <w:sz w:val="28"/>
          <w:szCs w:val="28"/>
        </w:rPr>
        <w:t xml:space="preserve"> </w:t>
      </w:r>
      <w:r w:rsidRPr="00AE08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010" cy="783590"/>
            <wp:effectExtent l="19050" t="0" r="2540" b="0"/>
            <wp:docPr id="3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845" w:rsidRPr="00AE0845" w:rsidRDefault="00AE0845" w:rsidP="00AE0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E0845" w:rsidRPr="00AE0845" w:rsidRDefault="00AE0845" w:rsidP="00AE0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845">
        <w:rPr>
          <w:rFonts w:ascii="Times New Roman" w:hAnsi="Times New Roman" w:cs="Times New Roman"/>
          <w:b/>
          <w:sz w:val="28"/>
          <w:szCs w:val="28"/>
        </w:rPr>
        <w:t>ПЕТРОВСКИЙ  СЕЛЬСОВЕТ САРАКТАШСКОГО РАЙОНА ОРЕНБУРГСКОЙ ОБЛАСТИ</w:t>
      </w:r>
    </w:p>
    <w:p w:rsidR="00AE0845" w:rsidRPr="00AE0845" w:rsidRDefault="00AE0845" w:rsidP="00AE0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845" w:rsidRPr="00AE0845" w:rsidRDefault="00AE0845" w:rsidP="00AE0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84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E0845" w:rsidRPr="00AE0845" w:rsidRDefault="00385A9B" w:rsidP="00AE0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AE0845" w:rsidRPr="00AE0845">
        <w:rPr>
          <w:rFonts w:ascii="Times New Roman" w:hAnsi="Times New Roman" w:cs="Times New Roman"/>
          <w:sz w:val="28"/>
          <w:szCs w:val="28"/>
        </w:rPr>
        <w:t>.02.2021</w:t>
      </w:r>
      <w:r w:rsidR="00AE0845" w:rsidRPr="00AE0845">
        <w:rPr>
          <w:rFonts w:ascii="Times New Roman" w:hAnsi="Times New Roman" w:cs="Times New Roman"/>
          <w:sz w:val="28"/>
          <w:szCs w:val="28"/>
        </w:rPr>
        <w:tab/>
      </w:r>
      <w:r w:rsidR="00AE0845" w:rsidRPr="00AE084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E0845" w:rsidRPr="00AE0845">
        <w:rPr>
          <w:rFonts w:ascii="Times New Roman" w:hAnsi="Times New Roman" w:cs="Times New Roman"/>
          <w:sz w:val="28"/>
          <w:szCs w:val="28"/>
        </w:rPr>
        <w:tab/>
      </w:r>
      <w:r w:rsidR="00AE0845" w:rsidRPr="00AE0845">
        <w:rPr>
          <w:rFonts w:ascii="Times New Roman" w:hAnsi="Times New Roman" w:cs="Times New Roman"/>
          <w:sz w:val="28"/>
          <w:szCs w:val="28"/>
        </w:rPr>
        <w:tab/>
      </w:r>
      <w:r w:rsidR="00AE0845" w:rsidRPr="00AE084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10</w:t>
      </w:r>
      <w:r w:rsidR="00AE0845" w:rsidRPr="00AE0845">
        <w:rPr>
          <w:rFonts w:ascii="Times New Roman" w:hAnsi="Times New Roman" w:cs="Times New Roman"/>
          <w:sz w:val="28"/>
          <w:szCs w:val="28"/>
        </w:rPr>
        <w:t xml:space="preserve">-п </w:t>
      </w:r>
      <w:r w:rsidR="00AE0845" w:rsidRPr="00AE08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0845" w:rsidRPr="00AE0845" w:rsidRDefault="00AE0845" w:rsidP="00AE0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84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Положения о порядке проведения антикоррупционного мониторинга на территории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Петровский сельсовет Саракташского</w:t>
      </w:r>
      <w:r w:rsidRPr="00AE0845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AE0845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AE0845" w:rsidRPr="00AE0845" w:rsidRDefault="00AE0845" w:rsidP="00AE08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AE0845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25 ноября 2008 г. N 273-ФЗ «О противодействии коррупции»,  Законом Оренбургской области от 15.09.2008 № 2369/497-IV-ОЗ «О противодействии коррупции в Оренбургской области»,  Уставом муниципального образования, в</w:t>
      </w:r>
      <w:r w:rsidRPr="00AE084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целях совершенствования организации деятельности в области противодействия коррупции и проведения оценки эффективности мер, проводимых органами местного самоуправления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Петровский сельсовет </w:t>
      </w:r>
      <w:r w:rsidRPr="00AE084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Саракташского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AE084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района: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845" w:rsidRPr="00AE0845" w:rsidRDefault="00AE0845" w:rsidP="00AE0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1.Утвердить Положение</w:t>
      </w:r>
      <w:r w:rsidR="00813234">
        <w:rPr>
          <w:rFonts w:ascii="Times New Roman" w:hAnsi="Times New Roman" w:cs="Times New Roman"/>
          <w:sz w:val="28"/>
          <w:szCs w:val="28"/>
        </w:rPr>
        <w:t xml:space="preserve"> о порядке проведения антикорруп</w:t>
      </w:r>
      <w:r w:rsidRPr="00AE0845">
        <w:rPr>
          <w:rFonts w:ascii="Times New Roman" w:hAnsi="Times New Roman" w:cs="Times New Roman"/>
          <w:sz w:val="28"/>
          <w:szCs w:val="28"/>
        </w:rPr>
        <w:t xml:space="preserve">ционного мониторинга на территории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Петровский сельсовет Саракташского</w:t>
      </w:r>
      <w:r w:rsidRPr="00AE084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0845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845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AE0845" w:rsidRPr="00AE0845" w:rsidRDefault="00AE0845" w:rsidP="00AE0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 xml:space="preserve">2.Утвердить состав Рабочей группы по проведению антикоррупционного мониторинга на территории муниципального образования </w:t>
      </w:r>
      <w:r w:rsidR="00813234">
        <w:rPr>
          <w:rFonts w:ascii="Times New Roman" w:hAnsi="Times New Roman" w:cs="Times New Roman"/>
          <w:sz w:val="28"/>
          <w:szCs w:val="28"/>
        </w:rPr>
        <w:t>Петровский сельсовет  Саракташского</w:t>
      </w:r>
      <w:r w:rsidRPr="00AE084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3234">
        <w:rPr>
          <w:rFonts w:ascii="Times New Roman" w:hAnsi="Times New Roman" w:cs="Times New Roman"/>
          <w:sz w:val="28"/>
          <w:szCs w:val="28"/>
        </w:rPr>
        <w:t>а</w:t>
      </w:r>
      <w:r w:rsidRPr="00AE0845">
        <w:rPr>
          <w:rFonts w:ascii="Times New Roman" w:hAnsi="Times New Roman" w:cs="Times New Roman"/>
          <w:sz w:val="28"/>
          <w:szCs w:val="28"/>
        </w:rPr>
        <w:t xml:space="preserve"> Оренбургской области согласно приложению2.</w:t>
      </w:r>
    </w:p>
    <w:p w:rsidR="00AE0845" w:rsidRPr="00AE0845" w:rsidRDefault="00AE0845" w:rsidP="00AE0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3.Утвердить План</w:t>
      </w:r>
      <w:r w:rsidR="00813234">
        <w:rPr>
          <w:rFonts w:ascii="Times New Roman" w:hAnsi="Times New Roman" w:cs="Times New Roman"/>
          <w:sz w:val="28"/>
          <w:szCs w:val="28"/>
        </w:rPr>
        <w:t xml:space="preserve"> </w:t>
      </w:r>
      <w:r w:rsidRPr="00AE0845">
        <w:rPr>
          <w:rFonts w:ascii="Times New Roman" w:hAnsi="Times New Roman" w:cs="Times New Roman"/>
          <w:sz w:val="28"/>
          <w:szCs w:val="28"/>
        </w:rPr>
        <w:t>проведения антикоррупционного мониторинга мероприятий по противодействию коррупции на территории</w:t>
      </w:r>
      <w:r w:rsidR="00813234">
        <w:rPr>
          <w:rFonts w:ascii="Times New Roman" w:hAnsi="Times New Roman" w:cs="Times New Roman"/>
          <w:sz w:val="28"/>
          <w:szCs w:val="28"/>
        </w:rPr>
        <w:t xml:space="preserve"> </w:t>
      </w:r>
      <w:r w:rsidRPr="00AE08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13234">
        <w:rPr>
          <w:rFonts w:ascii="Times New Roman" w:hAnsi="Times New Roman" w:cs="Times New Roman"/>
          <w:sz w:val="28"/>
          <w:szCs w:val="28"/>
        </w:rPr>
        <w:t xml:space="preserve"> Петровский сельсовет  Саракташского</w:t>
      </w:r>
      <w:r w:rsidRPr="00AE084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3234">
        <w:rPr>
          <w:rFonts w:ascii="Times New Roman" w:hAnsi="Times New Roman" w:cs="Times New Roman"/>
          <w:sz w:val="28"/>
          <w:szCs w:val="28"/>
        </w:rPr>
        <w:t>а</w:t>
      </w:r>
      <w:r w:rsidRPr="00AE0845">
        <w:rPr>
          <w:rFonts w:ascii="Times New Roman" w:hAnsi="Times New Roman" w:cs="Times New Roman"/>
          <w:sz w:val="28"/>
          <w:szCs w:val="28"/>
        </w:rPr>
        <w:t xml:space="preserve"> Оренбургской области согласно приложению3.</w:t>
      </w:r>
    </w:p>
    <w:p w:rsidR="00AE0845" w:rsidRPr="00AE0845" w:rsidRDefault="00AE0845" w:rsidP="00AE0845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4.Рабочей группе по проведению антикоррупционного мониторинга</w:t>
      </w:r>
      <w:r w:rsidRPr="00AE084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E0845" w:rsidRPr="00AE0845" w:rsidRDefault="00AE0845" w:rsidP="00AE0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084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E0845">
        <w:rPr>
          <w:rFonts w:ascii="Times New Roman" w:hAnsi="Times New Roman" w:cs="Times New Roman"/>
          <w:sz w:val="28"/>
          <w:szCs w:val="28"/>
        </w:rPr>
        <w:t>осуществлять координацию проведения антикоррупционного мониторинга;</w:t>
      </w:r>
    </w:p>
    <w:p w:rsidR="00AE0845" w:rsidRPr="00AE0845" w:rsidRDefault="00AE0845" w:rsidP="00AE0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-каждое полугодие</w:t>
      </w:r>
      <w:r w:rsidR="00813234">
        <w:rPr>
          <w:rFonts w:ascii="Times New Roman" w:hAnsi="Times New Roman" w:cs="Times New Roman"/>
          <w:sz w:val="28"/>
          <w:szCs w:val="28"/>
        </w:rPr>
        <w:t xml:space="preserve"> </w:t>
      </w:r>
      <w:r w:rsidRPr="00AE0845">
        <w:rPr>
          <w:rFonts w:ascii="Times New Roman" w:hAnsi="Times New Roman" w:cs="Times New Roman"/>
          <w:sz w:val="28"/>
          <w:szCs w:val="28"/>
        </w:rPr>
        <w:t xml:space="preserve">в срок до 1 января и 1 июля проводить анализ результатов проведения антикоррупционного мониторинга; </w:t>
      </w:r>
    </w:p>
    <w:p w:rsidR="00AE0845" w:rsidRPr="00AE0845" w:rsidRDefault="00AE0845" w:rsidP="00AE08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lastRenderedPageBreak/>
        <w:t>-в срок до 12 января и 12 июля обеспечить размещение результатов проведения антикоррупционного мониторинга на официальном сайте администрации муниципального образования</w:t>
      </w:r>
      <w:r w:rsidR="00813234">
        <w:rPr>
          <w:rFonts w:ascii="Times New Roman" w:hAnsi="Times New Roman" w:cs="Times New Roman"/>
          <w:sz w:val="28"/>
          <w:szCs w:val="28"/>
        </w:rPr>
        <w:t xml:space="preserve"> Петровский сельсовет  Саракташского </w:t>
      </w:r>
      <w:r w:rsidRPr="00AE084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3234">
        <w:rPr>
          <w:rFonts w:ascii="Times New Roman" w:hAnsi="Times New Roman" w:cs="Times New Roman"/>
          <w:sz w:val="28"/>
          <w:szCs w:val="28"/>
        </w:rPr>
        <w:t>а</w:t>
      </w:r>
      <w:r w:rsidRPr="00AE0845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AE0845" w:rsidRPr="00AE0845" w:rsidRDefault="00AE0845" w:rsidP="00AE08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-представлять сведения в соответствии с Положением о  порядке проведения антикоррупционного мониторинга.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E0845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 w:rsidR="00AE0845" w:rsidRPr="00AE0845" w:rsidRDefault="00AE0845" w:rsidP="00AE0845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 момента его подписания и </w:t>
      </w:r>
    </w:p>
    <w:p w:rsidR="00AE0845" w:rsidRPr="00AE0845" w:rsidRDefault="00AE0845" w:rsidP="00AE0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администрации муниципального образования </w:t>
      </w:r>
      <w:r w:rsidR="00813234">
        <w:rPr>
          <w:rFonts w:ascii="Times New Roman" w:hAnsi="Times New Roman" w:cs="Times New Roman"/>
          <w:sz w:val="28"/>
          <w:szCs w:val="28"/>
        </w:rPr>
        <w:t>Петровский сельсовет Саракташского</w:t>
      </w:r>
      <w:r w:rsidRPr="00AE084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3234">
        <w:rPr>
          <w:rFonts w:ascii="Times New Roman" w:hAnsi="Times New Roman" w:cs="Times New Roman"/>
          <w:sz w:val="28"/>
          <w:szCs w:val="28"/>
        </w:rPr>
        <w:t>а</w:t>
      </w:r>
      <w:r w:rsidRPr="00AE0845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813234" w:rsidP="00AE0845">
      <w:pPr>
        <w:tabs>
          <w:tab w:val="left" w:pos="7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А.А.Барсуков</w:t>
      </w:r>
    </w:p>
    <w:p w:rsidR="00AE0845" w:rsidRPr="00AE0845" w:rsidRDefault="00AE0845" w:rsidP="00AE0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0845" w:rsidRDefault="00AE0845" w:rsidP="00AE0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813234">
        <w:rPr>
          <w:rFonts w:ascii="Times New Roman" w:hAnsi="Times New Roman" w:cs="Times New Roman"/>
          <w:sz w:val="28"/>
          <w:szCs w:val="28"/>
        </w:rPr>
        <w:t xml:space="preserve"> </w:t>
      </w:r>
      <w:r w:rsidRPr="00AE0845">
        <w:rPr>
          <w:rFonts w:ascii="Times New Roman" w:hAnsi="Times New Roman" w:cs="Times New Roman"/>
          <w:sz w:val="28"/>
          <w:szCs w:val="28"/>
        </w:rPr>
        <w:t xml:space="preserve"> прокуратуре района</w:t>
      </w:r>
      <w:r w:rsidR="00813234">
        <w:rPr>
          <w:rFonts w:ascii="Times New Roman" w:hAnsi="Times New Roman" w:cs="Times New Roman"/>
          <w:sz w:val="28"/>
          <w:szCs w:val="28"/>
        </w:rPr>
        <w:t xml:space="preserve">, сайт сельсовета,  </w:t>
      </w:r>
    </w:p>
    <w:p w:rsidR="00823EE1" w:rsidRPr="00AE0845" w:rsidRDefault="00823EE1" w:rsidP="00AE0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0845" w:rsidRPr="00AE0845" w:rsidTr="00AE0845">
        <w:tc>
          <w:tcPr>
            <w:tcW w:w="4785" w:type="dxa"/>
          </w:tcPr>
          <w:p w:rsidR="00AE0845" w:rsidRPr="00AE0845" w:rsidRDefault="00AE08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0845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AE0845" w:rsidRPr="00AE0845" w:rsidRDefault="00823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сельсовета </w:t>
            </w:r>
            <w:r w:rsidR="00AE0845" w:rsidRPr="00AE0845">
              <w:rPr>
                <w:rFonts w:ascii="Times New Roman" w:hAnsi="Times New Roman" w:cs="Times New Roman"/>
                <w:sz w:val="28"/>
                <w:szCs w:val="28"/>
              </w:rPr>
              <w:t>Саракташского района</w:t>
            </w:r>
          </w:p>
          <w:p w:rsidR="00AE0845" w:rsidRPr="00AE0845" w:rsidRDefault="00385A9B" w:rsidP="00385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</w:t>
            </w:r>
            <w:r w:rsidR="0000676B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  <w:r w:rsidR="00AE0845" w:rsidRPr="00AE0845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0676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AE0845" w:rsidRPr="00AE0845" w:rsidRDefault="00AE0845" w:rsidP="00AE084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AE0845" w:rsidRPr="00AE0845" w:rsidRDefault="00AE0845" w:rsidP="00AE0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845" w:rsidRPr="00AE0845" w:rsidRDefault="00AE0845" w:rsidP="00AE0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84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AE0845" w:rsidRPr="00AE0845" w:rsidRDefault="00AE0845" w:rsidP="00AE0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845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антикоррупционного мониторинга на</w:t>
      </w:r>
    </w:p>
    <w:p w:rsidR="00AE0845" w:rsidRPr="00AE0845" w:rsidRDefault="00AE0845" w:rsidP="00AE0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845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муниципального образования </w:t>
      </w:r>
      <w:r w:rsidR="00823EE1">
        <w:rPr>
          <w:rFonts w:ascii="Times New Roman" w:hAnsi="Times New Roman" w:cs="Times New Roman"/>
          <w:b/>
          <w:bCs/>
          <w:sz w:val="28"/>
          <w:szCs w:val="28"/>
        </w:rPr>
        <w:t xml:space="preserve">Петровский сельсовет </w:t>
      </w:r>
      <w:r w:rsidR="00823EE1">
        <w:rPr>
          <w:rFonts w:ascii="Times New Roman" w:hAnsi="Times New Roman" w:cs="Times New Roman"/>
          <w:b/>
          <w:sz w:val="28"/>
          <w:szCs w:val="28"/>
        </w:rPr>
        <w:t xml:space="preserve">Саракташского </w:t>
      </w:r>
      <w:r w:rsidRPr="00AE0845">
        <w:rPr>
          <w:rFonts w:ascii="Times New Roman" w:hAnsi="Times New Roman" w:cs="Times New Roman"/>
          <w:b/>
          <w:sz w:val="28"/>
          <w:szCs w:val="28"/>
        </w:rPr>
        <w:t>район</w:t>
      </w:r>
      <w:r w:rsidR="00823EE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AE0845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AE0845" w:rsidRPr="00AE0845" w:rsidRDefault="00AE0845" w:rsidP="00AE0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084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1.1. Настоящий порядок определяет процедуру проведения антикоррупционного мониторинга на территории муниципального образования</w:t>
      </w:r>
      <w:r w:rsidR="00823EE1">
        <w:rPr>
          <w:rFonts w:ascii="Times New Roman" w:hAnsi="Times New Roman" w:cs="Times New Roman"/>
          <w:sz w:val="28"/>
          <w:szCs w:val="28"/>
        </w:rPr>
        <w:t xml:space="preserve"> Петровский сельсовет </w:t>
      </w:r>
      <w:r w:rsidRPr="00AE0845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 (далее – муниципальное образование), определяя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на территории муниципального образования.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1.2.Правовую основу проведения антикоррупционного мониторинга в муниципальном образовании составляют: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-</w:t>
      </w:r>
      <w:hyperlink r:id="rId8" w:history="1">
        <w:r w:rsidRPr="00AE084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Конституция</w:t>
        </w:r>
      </w:hyperlink>
      <w:r w:rsidRPr="00AE084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 xml:space="preserve">-Федеральный </w:t>
      </w:r>
      <w:hyperlink r:id="rId9" w:history="1">
        <w:r w:rsidRPr="00AE084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AE0845">
        <w:rPr>
          <w:rFonts w:ascii="Times New Roman" w:hAnsi="Times New Roman" w:cs="Times New Roman"/>
          <w:sz w:val="28"/>
          <w:szCs w:val="28"/>
        </w:rPr>
        <w:t xml:space="preserve"> от 25 декабря 2008 года  № 273-ФЗ                           «О противодействии коррупции»;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-Закон Оренбургской области от 15.09.2008 № 2369/497-IV-ОЗ «О противодействии коррупции в Оренбургской области»;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-иные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Оренбургской области, а также муниципальные правовые акты и настоящий Порядок.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1.3.Антикоррупционный мониторинг проводится Рабочей группой  (далее – рабочая группа), состав которой утверждается постановлением администрации муниципального образования.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1.4.Антикоррупционный мониторинг проводится по мере необходимости, но не реже двух раз в год в сроки установленные постановлением администрации  муниципального образования.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0845">
        <w:rPr>
          <w:rFonts w:ascii="Times New Roman" w:hAnsi="Times New Roman" w:cs="Times New Roman"/>
          <w:b/>
          <w:bCs/>
          <w:sz w:val="28"/>
          <w:szCs w:val="28"/>
        </w:rPr>
        <w:t>2. Цели антикоррупционного мониторинга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2.1.Целями антикоррупционного мониторинга являются: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lastRenderedPageBreak/>
        <w:t>1)своевременное приведение правовых актов органа местного самоуправления в соответствие с законодательством Российской Федерации;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2)обеспечение разработки и реализации программ (планов) противодействия коррупции путем учета коррупционных правонарушений и коррупциогенных факторов, проведения опросов и иных мероприятий с целью получения информации о проявлениях коррупции;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3)обеспечение оценки эффективности мер, реализуемых посредством программ (планов) противодействия коррупции;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4)оценка уровня восприятия населением реализуемых на территории муниципального образования мер антикоррупционной направленности.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0845">
        <w:rPr>
          <w:rFonts w:ascii="Times New Roman" w:hAnsi="Times New Roman" w:cs="Times New Roman"/>
          <w:b/>
          <w:bCs/>
          <w:sz w:val="28"/>
          <w:szCs w:val="28"/>
        </w:rPr>
        <w:t>3. Задачи антикоррупционного мониторинга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3.1.Задачами антикоррупционного мониторинга являются: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1)определение сфер деятельности в муниципальном образовании с высокими коррупционными рисками;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2)выявление причин и условий, способствующих коррупционным проявлениям в муниципальном образовании;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3)оценка влияния реализации антикоррупционных мер на коррупционную обстановку в муниципальном образовании;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4)выявление ключевых направлений деятельности органа местного самоуправления муниципального образования по противодействию коррупции, предупреждению возможностей возникновения коррупциогенных факторов и формированию антикоррупционного общественного мнения;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5)прогнозирование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муниципальном образовании;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6)информирование органов местного самоуправления и населения муниципального образования о реальном состоянии дел, связанных с деятельностью по противодействию коррупции в муниципальном образовании.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b/>
          <w:bCs/>
          <w:sz w:val="28"/>
          <w:szCs w:val="28"/>
        </w:rPr>
        <w:t>4. Основные этапы антикоррупционного мониторинга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4.1. Основными этапами антикоррупционного мониторинга являются: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 xml:space="preserve">1)создание актом органа местного самоуправления муниципального образования Рабочей группы и принятие актов в соответствии с настоящим Положением о порядке проведения антикоррупционного мониторинга; 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2)подготовка Рабочей группой плана проведения антикоррупционного мониторинга;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3)разработка форм опросных листов социологического исследования для: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- граждан;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- предпринимателей;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lastRenderedPageBreak/>
        <w:t>- муниципальных служащих;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4)разработка и методика учета и проведения результатов социологического исследования;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5)проведение анализа данных официальной статистики отдела Министерства внутренних дел России по Саракташскому району по муниципальному образованию о преступлениях коррупционного характера;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6)проведение мониторинга средств массовой информации, сети «Интернет» по публикациям антикоррупционной тематики;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7)проведение анализа данных органа местного самоуправления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8)проведение анализа данных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9)проведение анализа реализации антикоррупционных программ (планов) по противодействию коррупции;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10)оценка результатов социологического исследования и аналитических материалов, подготовленных в ходе проведения антикоррупционного мониторинга;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11)оценка эффективности реализации антикоррупционных мер;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12)подготовка сводного отчета о результатах проведения антикоррупционного мониторинга;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13)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14) размещение результатов антикоррупционного мониторинга на официальном сайте муниципального образования в информационно-телекомуникационной сети Интернет и (или) в средствах массовой информации муниципального образования.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0845">
        <w:rPr>
          <w:rFonts w:ascii="Times New Roman" w:hAnsi="Times New Roman" w:cs="Times New Roman"/>
          <w:b/>
          <w:bCs/>
          <w:sz w:val="28"/>
          <w:szCs w:val="28"/>
        </w:rPr>
        <w:t>5. Формы и методы проведения антикоррупционного мониторинга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5.1.Антикоррупционный мониторинг проводится в форме социологического опроса (анкетирования) населения, муниципальных служащих, мониторинга обращений, средств массовой информации, сети «Интернет», анализа статистических сведений ОМВД России по Саракташского району по муниципальному образованию, а также анализа данных, содержащих сведения, характеризующие состояние антикоррупционной деятельности органа местного самоуправления.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5.2. При проведении антикоррупционного мониторинга используются: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- методы социологических исследований;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- системный метод;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- синтетический и аналитический методы.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0845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Основные источники информации, используемые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845">
        <w:rPr>
          <w:rFonts w:ascii="Times New Roman" w:hAnsi="Times New Roman" w:cs="Times New Roman"/>
          <w:b/>
          <w:bCs/>
          <w:sz w:val="28"/>
          <w:szCs w:val="28"/>
        </w:rPr>
        <w:t>при проведении антикоррупционного мониторинга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6.1.Основные источники информации, используемые при проведении антикоррупционного мониторинга: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1)данные официальной статистики ОМВД России по Саракташскому району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2)информационно-аналитические материалы правоохранительных органов, характеризующие состояние и результаты противодействия коррупции в органе местного самоуправления и создаваемых им муниципальных предприятиях и учреждениях;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3)материалы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4)материалы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5)результаты мониторинга средств массовой информации, сети «Интернет» по публикациям антикоррупционной тематики;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6)материалы независимых опросов общественного мнения, опубликованные в средствах массовой информации;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7)информация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 xml:space="preserve">8)информация уполномоченных должностных лиц администрации </w:t>
      </w:r>
      <w:r w:rsidR="00E75B55">
        <w:rPr>
          <w:rFonts w:ascii="Times New Roman" w:hAnsi="Times New Roman" w:cs="Times New Roman"/>
          <w:sz w:val="28"/>
          <w:szCs w:val="28"/>
        </w:rPr>
        <w:t xml:space="preserve">Петровского сельсовета </w:t>
      </w:r>
      <w:r w:rsidRPr="00AE0845">
        <w:rPr>
          <w:rFonts w:ascii="Times New Roman" w:hAnsi="Times New Roman" w:cs="Times New Roman"/>
          <w:sz w:val="28"/>
          <w:szCs w:val="28"/>
        </w:rPr>
        <w:t>Саракташского района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 xml:space="preserve">9)информация уполномоченных должностных лиц администрации </w:t>
      </w:r>
      <w:r w:rsidR="00E75B55">
        <w:rPr>
          <w:rFonts w:ascii="Times New Roman" w:hAnsi="Times New Roman" w:cs="Times New Roman"/>
          <w:sz w:val="28"/>
          <w:szCs w:val="28"/>
        </w:rPr>
        <w:t xml:space="preserve">Петровского сельсовета </w:t>
      </w:r>
      <w:r w:rsidRPr="00AE0845">
        <w:rPr>
          <w:rFonts w:ascii="Times New Roman" w:hAnsi="Times New Roman" w:cs="Times New Roman"/>
          <w:sz w:val="28"/>
          <w:szCs w:val="28"/>
        </w:rPr>
        <w:t>Саракташского района о мерах, принимаемых по предотвращению и урегулированию конфликта интересов на муниципальной службе;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10)материалы работы в части приема сообщений граждан о коррупционных правонарушениях;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11)материалы обобщения положительного опыта работы по антикоррупционному поведению предпринимателей.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0845">
        <w:rPr>
          <w:rFonts w:ascii="Times New Roman" w:hAnsi="Times New Roman" w:cs="Times New Roman"/>
          <w:b/>
          <w:bCs/>
          <w:sz w:val="28"/>
          <w:szCs w:val="28"/>
        </w:rPr>
        <w:t>7. Результаты работ по антикоррупционному мониторингу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lastRenderedPageBreak/>
        <w:t>7.1.По итогам проведения антикоррупционного мониторинга готовится сводный отчет,</w:t>
      </w:r>
      <w:r w:rsidR="00E75B55">
        <w:rPr>
          <w:rFonts w:ascii="Times New Roman" w:hAnsi="Times New Roman" w:cs="Times New Roman"/>
          <w:sz w:val="28"/>
          <w:szCs w:val="28"/>
        </w:rPr>
        <w:t xml:space="preserve"> </w:t>
      </w:r>
      <w:r w:rsidRPr="00AE0845">
        <w:rPr>
          <w:rFonts w:ascii="Times New Roman" w:hAnsi="Times New Roman" w:cs="Times New Roman"/>
          <w:sz w:val="28"/>
          <w:szCs w:val="28"/>
        </w:rPr>
        <w:t>согласно приложению 4, который размещается на официальном сайте муниципального образования в информационно-телекоммуникационной сети Интернет и (или) в средствах массовой информации муниципального образования в сроки,  установленные пос</w:t>
      </w:r>
      <w:r w:rsidR="00E75B55">
        <w:rPr>
          <w:rFonts w:ascii="Times New Roman" w:hAnsi="Times New Roman" w:cs="Times New Roman"/>
          <w:sz w:val="28"/>
          <w:szCs w:val="28"/>
        </w:rPr>
        <w:t xml:space="preserve">тановлением администрации сельсовета </w:t>
      </w:r>
      <w:r w:rsidRPr="00AE0845">
        <w:rPr>
          <w:rFonts w:ascii="Times New Roman" w:hAnsi="Times New Roman" w:cs="Times New Roman"/>
          <w:sz w:val="28"/>
          <w:szCs w:val="28"/>
        </w:rPr>
        <w:t>.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7.2.По результатам проведения антикоррупционного мониторинга рабочая группа готовит заключение о проведении антикоррупционного    мониторинга, вырабатывает предложения по повышению эффективности деятельности органа местного самоуправления в сфере противодействия коррупции, которые в течение 10 рабочих дней со дня подготовки сводного о</w:t>
      </w:r>
      <w:r w:rsidR="00E75B55">
        <w:rPr>
          <w:rFonts w:ascii="Times New Roman" w:hAnsi="Times New Roman" w:cs="Times New Roman"/>
          <w:sz w:val="28"/>
          <w:szCs w:val="28"/>
        </w:rPr>
        <w:t>тчета  направляются главе сельсовета</w:t>
      </w:r>
      <w:r w:rsidRPr="00AE0845">
        <w:rPr>
          <w:rFonts w:ascii="Times New Roman" w:hAnsi="Times New Roman" w:cs="Times New Roman"/>
          <w:sz w:val="28"/>
          <w:szCs w:val="28"/>
        </w:rPr>
        <w:t>.</w:t>
      </w:r>
    </w:p>
    <w:p w:rsidR="00AE0845" w:rsidRPr="00AE0845" w:rsidRDefault="00AE0845" w:rsidP="00AE08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0845" w:rsidRPr="00AE0845" w:rsidTr="00AE0845">
        <w:tc>
          <w:tcPr>
            <w:tcW w:w="4785" w:type="dxa"/>
          </w:tcPr>
          <w:p w:rsidR="00AE0845" w:rsidRPr="00AE0845" w:rsidRDefault="00AE08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0845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sz w:val="28"/>
                <w:szCs w:val="28"/>
              </w:rPr>
              <w:t>Саракташского района</w:t>
            </w:r>
          </w:p>
          <w:p w:rsidR="00AE0845" w:rsidRPr="00AE0845" w:rsidRDefault="00385A9B" w:rsidP="00385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05.02.2021</w:t>
            </w:r>
            <w:r w:rsidR="00AE0845" w:rsidRPr="00AE0845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10-п</w:t>
            </w:r>
          </w:p>
        </w:tc>
      </w:tr>
    </w:tbl>
    <w:p w:rsidR="00AE0845" w:rsidRPr="00AE0845" w:rsidRDefault="00AE0845" w:rsidP="00AE08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AE0845" w:rsidRPr="00AE0845" w:rsidRDefault="00AE0845" w:rsidP="00AE08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845">
        <w:rPr>
          <w:rFonts w:ascii="Times New Roman" w:hAnsi="Times New Roman" w:cs="Times New Roman"/>
          <w:b/>
          <w:bCs/>
          <w:sz w:val="28"/>
          <w:szCs w:val="28"/>
        </w:rPr>
        <w:t>СОСТАВ РАБОЧЕЙ ГРУППЫ</w:t>
      </w:r>
    </w:p>
    <w:p w:rsidR="00AE0845" w:rsidRPr="00AE0845" w:rsidRDefault="00AE0845" w:rsidP="00AE0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845">
        <w:rPr>
          <w:rFonts w:ascii="Times New Roman" w:hAnsi="Times New Roman" w:cs="Times New Roman"/>
          <w:b/>
          <w:bCs/>
          <w:sz w:val="28"/>
          <w:szCs w:val="28"/>
        </w:rPr>
        <w:t>по проведению антикоррупционного мониторинга</w:t>
      </w:r>
    </w:p>
    <w:p w:rsidR="00AE0845" w:rsidRPr="00AE0845" w:rsidRDefault="00AE0845" w:rsidP="00AE0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845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</w:t>
      </w:r>
      <w:r w:rsidR="00E75B55">
        <w:rPr>
          <w:rFonts w:ascii="Times New Roman" w:hAnsi="Times New Roman" w:cs="Times New Roman"/>
          <w:b/>
          <w:bCs/>
          <w:sz w:val="28"/>
          <w:szCs w:val="28"/>
        </w:rPr>
        <w:t xml:space="preserve"> Петровский сельсовет </w:t>
      </w:r>
      <w:r w:rsidR="00E75B55">
        <w:rPr>
          <w:rFonts w:ascii="Times New Roman" w:hAnsi="Times New Roman" w:cs="Times New Roman"/>
          <w:b/>
          <w:sz w:val="28"/>
          <w:szCs w:val="28"/>
        </w:rPr>
        <w:t xml:space="preserve">Саракташского </w:t>
      </w:r>
      <w:r w:rsidRPr="00AE0845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 w:rsidR="00E75B55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AE0845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AE0845" w:rsidRPr="00AE0845" w:rsidRDefault="00AE0845" w:rsidP="00AE08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103"/>
      </w:tblGrid>
      <w:tr w:rsidR="00AE0845" w:rsidRPr="00AE0845" w:rsidTr="00AE08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45" w:rsidRPr="00AE0845" w:rsidRDefault="00E75B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Барсуков Александр Алексеевич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45" w:rsidRPr="00AE0845" w:rsidRDefault="00AE08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08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45" w:rsidRPr="00AE0845" w:rsidRDefault="00AE0845" w:rsidP="00E75B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08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рабочей группы, </w:t>
            </w:r>
            <w:r w:rsidR="00E75B55"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 сельсовета</w:t>
            </w:r>
            <w:r w:rsidRPr="00AE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0845" w:rsidRPr="00AE0845" w:rsidTr="00AE08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5" w:rsidRPr="00AE0845" w:rsidRDefault="00E75B5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E0845" w:rsidRPr="00AE0845" w:rsidRDefault="00AE08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45" w:rsidRPr="00AE0845" w:rsidRDefault="00AE08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08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45" w:rsidRPr="00AE0845" w:rsidRDefault="00AE0845" w:rsidP="008601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084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рабочей группы, </w:t>
            </w:r>
            <w:r w:rsidR="0086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0845" w:rsidRPr="00AE0845" w:rsidTr="00AE08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45" w:rsidRPr="00AE0845" w:rsidRDefault="00E75B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Лаврова Светлана Анатольевна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45" w:rsidRPr="00AE0845" w:rsidRDefault="00AE08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08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45" w:rsidRPr="00AE0845" w:rsidRDefault="00AE0845" w:rsidP="00E75B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084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рабочей группы, </w:t>
            </w:r>
            <w:r w:rsidR="00E75B5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1 категории администрации </w:t>
            </w:r>
            <w:r w:rsidRPr="00AE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B5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AE0845" w:rsidRPr="00AE0845" w:rsidTr="00AE0845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45" w:rsidRPr="00AE0845" w:rsidRDefault="00AE0845">
            <w:pPr>
              <w:tabs>
                <w:tab w:val="left" w:pos="262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Члены рабочей группы:</w:t>
            </w:r>
          </w:p>
        </w:tc>
      </w:tr>
      <w:tr w:rsidR="00AE0845" w:rsidRPr="00AE0845" w:rsidTr="00AE08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45" w:rsidRPr="00AE0845" w:rsidRDefault="008601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Шипилова Ольга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45" w:rsidRPr="00AE0845" w:rsidRDefault="00AE08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45" w:rsidRPr="00AE0845" w:rsidRDefault="008601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1 категории администрации сельсовета, бухгалтер</w:t>
            </w:r>
          </w:p>
        </w:tc>
      </w:tr>
      <w:tr w:rsidR="00AE0845" w:rsidRPr="00AE0845" w:rsidTr="00AE08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5" w:rsidRPr="00AE0845" w:rsidRDefault="008601D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Заельская Жанна Александровна</w:t>
            </w:r>
          </w:p>
          <w:p w:rsidR="00AE0845" w:rsidRPr="00AE0845" w:rsidRDefault="00AE08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45" w:rsidRPr="00AE0845" w:rsidRDefault="00AE08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08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45" w:rsidRPr="00AE0845" w:rsidRDefault="008601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модельной библиотекой с.Петровское (по согласованию)</w:t>
            </w:r>
          </w:p>
        </w:tc>
      </w:tr>
    </w:tbl>
    <w:p w:rsidR="00AE0845" w:rsidRPr="00AE0845" w:rsidRDefault="00AE0845" w:rsidP="00AE084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AE0845" w:rsidRPr="00AE0845" w:rsidRDefault="00AE0845" w:rsidP="00AE084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 xml:space="preserve">Приложение № 3 </w:t>
      </w:r>
      <w:r w:rsidRPr="00AE0845">
        <w:rPr>
          <w:rFonts w:ascii="Times New Roman" w:hAnsi="Times New Roman" w:cs="Times New Roman"/>
          <w:sz w:val="28"/>
          <w:szCs w:val="28"/>
        </w:rPr>
        <w:br/>
        <w:t>к постановлению</w:t>
      </w:r>
      <w:r w:rsidR="008601D4">
        <w:rPr>
          <w:rFonts w:ascii="Times New Roman" w:hAnsi="Times New Roman" w:cs="Times New Roman"/>
          <w:sz w:val="28"/>
          <w:szCs w:val="28"/>
        </w:rPr>
        <w:t xml:space="preserve"> </w:t>
      </w:r>
      <w:r w:rsidRPr="00AE08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01D4">
        <w:rPr>
          <w:rFonts w:ascii="Times New Roman" w:hAnsi="Times New Roman" w:cs="Times New Roman"/>
          <w:sz w:val="28"/>
          <w:szCs w:val="28"/>
        </w:rPr>
        <w:t xml:space="preserve">Петровского сельсовета </w:t>
      </w:r>
      <w:r w:rsidRPr="00AE0845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AE0845" w:rsidRPr="00AE0845" w:rsidRDefault="00255799" w:rsidP="00AE084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05.02.2021 № 10-п</w:t>
      </w:r>
    </w:p>
    <w:p w:rsidR="00AE0845" w:rsidRPr="00AE0845" w:rsidRDefault="00AE0845" w:rsidP="00AE08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845" w:rsidRPr="00AE0845" w:rsidRDefault="00AE0845" w:rsidP="00AE08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845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E0845" w:rsidRPr="00AE0845" w:rsidRDefault="00AE0845" w:rsidP="00AE0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84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проведения антикоррупционного мониторинга</w:t>
      </w:r>
      <w:r w:rsidRPr="00AE0845">
        <w:rPr>
          <w:rFonts w:ascii="Times New Roman" w:hAnsi="Times New Roman" w:cs="Times New Roman"/>
          <w:b/>
          <w:bCs/>
          <w:sz w:val="28"/>
          <w:szCs w:val="28"/>
        </w:rPr>
        <w:br/>
        <w:t>мероприятий по противодействию коррупции  на территории муниципального образования</w:t>
      </w:r>
      <w:r w:rsidR="008601D4">
        <w:rPr>
          <w:rFonts w:ascii="Times New Roman" w:hAnsi="Times New Roman" w:cs="Times New Roman"/>
          <w:b/>
          <w:bCs/>
          <w:sz w:val="28"/>
          <w:szCs w:val="28"/>
        </w:rPr>
        <w:t xml:space="preserve"> Петровский сельсовет</w:t>
      </w:r>
      <w:r w:rsidRPr="00AE084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E0845">
        <w:rPr>
          <w:rFonts w:ascii="Times New Roman" w:hAnsi="Times New Roman" w:cs="Times New Roman"/>
          <w:b/>
          <w:sz w:val="28"/>
          <w:szCs w:val="28"/>
        </w:rPr>
        <w:t>Саракташский</w:t>
      </w:r>
      <w:r w:rsidRPr="00AE0845">
        <w:rPr>
          <w:rFonts w:ascii="Times New Roman" w:hAnsi="Times New Roman" w:cs="Times New Roman"/>
          <w:b/>
          <w:bCs/>
          <w:sz w:val="28"/>
          <w:szCs w:val="28"/>
        </w:rPr>
        <w:t>район Оренбургской области</w:t>
      </w:r>
    </w:p>
    <w:p w:rsidR="00AE0845" w:rsidRPr="00AE0845" w:rsidRDefault="00AE0845" w:rsidP="00AE0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AE0845" w:rsidRPr="00AE0845" w:rsidTr="00AE0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45" w:rsidRPr="00AE0845" w:rsidRDefault="00AE0845">
            <w:pPr>
              <w:pStyle w:val="ConsPlusCell"/>
            </w:pPr>
            <w:r w:rsidRPr="00AE0845">
              <w:t xml:space="preserve"> № </w:t>
            </w:r>
            <w:r w:rsidRPr="00AE0845">
              <w:br/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45" w:rsidRPr="00AE0845" w:rsidRDefault="00AE0845">
            <w:pPr>
              <w:pStyle w:val="ConsPlusCell"/>
              <w:jc w:val="center"/>
            </w:pPr>
            <w:r w:rsidRPr="00AE0845">
              <w:t>Наименование мероприятия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45" w:rsidRPr="00AE0845" w:rsidRDefault="00AE0845">
            <w:pPr>
              <w:pStyle w:val="ConsPlusCell"/>
              <w:jc w:val="center"/>
            </w:pPr>
            <w:r w:rsidRPr="00AE0845">
              <w:t>Срок исполнения</w:t>
            </w:r>
          </w:p>
        </w:tc>
      </w:tr>
      <w:tr w:rsidR="00AE0845" w:rsidRPr="00AE0845" w:rsidTr="00AE0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45" w:rsidRPr="00AE0845" w:rsidRDefault="00AE0845">
            <w:pPr>
              <w:pStyle w:val="ConsPlusCell"/>
              <w:jc w:val="center"/>
            </w:pPr>
            <w:r w:rsidRPr="00AE0845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5" w:rsidRPr="00AE0845" w:rsidRDefault="00AE0845">
            <w:pPr>
              <w:pStyle w:val="ConsPlusCell"/>
              <w:jc w:val="both"/>
            </w:pPr>
            <w:r w:rsidRPr="00AE0845">
              <w:t>Сбор информации, анализ документов, проведение опросов</w:t>
            </w:r>
          </w:p>
          <w:p w:rsidR="00AE0845" w:rsidRPr="00AE0845" w:rsidRDefault="00AE0845">
            <w:pPr>
              <w:pStyle w:val="ConsPlusCell"/>
              <w:jc w:val="both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45" w:rsidRPr="00AE0845" w:rsidRDefault="00AE0845">
            <w:pPr>
              <w:pStyle w:val="ConsPlusCell"/>
              <w:jc w:val="center"/>
            </w:pPr>
            <w:r w:rsidRPr="00AE0845">
              <w:t xml:space="preserve">не реже одного раза в полугодие </w:t>
            </w:r>
          </w:p>
        </w:tc>
      </w:tr>
      <w:tr w:rsidR="00AE0845" w:rsidRPr="00AE0845" w:rsidTr="00AE0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45" w:rsidRPr="00AE0845" w:rsidRDefault="00AE0845">
            <w:pPr>
              <w:pStyle w:val="ConsPlusCell"/>
              <w:jc w:val="center"/>
            </w:pPr>
            <w:r w:rsidRPr="00AE0845"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45" w:rsidRPr="00AE0845" w:rsidRDefault="00AE0845">
            <w:pPr>
              <w:pStyle w:val="ConsPlusCell"/>
              <w:jc w:val="both"/>
            </w:pPr>
            <w:r w:rsidRPr="00AE0845">
              <w:t>Обработка, анализ полученных данных  и подготовка сводного отчета, заключений, предложений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5" w:rsidRPr="00AE0845" w:rsidRDefault="00AE0845">
            <w:pPr>
              <w:pStyle w:val="ConsPlusCell"/>
              <w:jc w:val="center"/>
            </w:pPr>
            <w:r w:rsidRPr="00AE0845">
              <w:t xml:space="preserve">не реже одного раза в полугодие </w:t>
            </w:r>
          </w:p>
          <w:p w:rsidR="00AE0845" w:rsidRPr="00AE0845" w:rsidRDefault="00AE0845">
            <w:pPr>
              <w:pStyle w:val="ConsPlusCell"/>
              <w:jc w:val="center"/>
            </w:pPr>
            <w:r w:rsidRPr="00AE0845">
              <w:t>(до 1 января и 1  июля)</w:t>
            </w:r>
          </w:p>
          <w:p w:rsidR="00AE0845" w:rsidRPr="00AE0845" w:rsidRDefault="00AE0845">
            <w:pPr>
              <w:pStyle w:val="ConsPlusCell"/>
              <w:jc w:val="center"/>
            </w:pPr>
          </w:p>
        </w:tc>
      </w:tr>
      <w:tr w:rsidR="00AE0845" w:rsidRPr="00AE0845" w:rsidTr="00AE0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45" w:rsidRPr="00AE0845" w:rsidRDefault="00AE0845">
            <w:pPr>
              <w:pStyle w:val="ConsPlusCell"/>
              <w:jc w:val="center"/>
            </w:pPr>
            <w:r w:rsidRPr="00AE0845"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5" w:rsidRPr="00AE0845" w:rsidRDefault="00AE0845">
            <w:pPr>
              <w:pStyle w:val="ConsPlusCell"/>
              <w:jc w:val="both"/>
            </w:pPr>
            <w:r w:rsidRPr="00AE0845">
              <w:t xml:space="preserve">Рассмотрение  сводного отчета  о результатах проведения антикоррупционного мониторинга комиссией по противодействию коррупции           </w:t>
            </w:r>
          </w:p>
          <w:p w:rsidR="00AE0845" w:rsidRPr="00AE0845" w:rsidRDefault="00AE0845">
            <w:pPr>
              <w:pStyle w:val="ConsPlusCell"/>
              <w:jc w:val="both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5" w:rsidRPr="00AE0845" w:rsidRDefault="00AE0845">
            <w:pPr>
              <w:pStyle w:val="ConsPlusCell"/>
              <w:jc w:val="center"/>
            </w:pPr>
            <w:r w:rsidRPr="00AE0845">
              <w:t xml:space="preserve">не реже одного раза в полугодие </w:t>
            </w:r>
          </w:p>
          <w:p w:rsidR="00AE0845" w:rsidRPr="00AE0845" w:rsidRDefault="00AE0845">
            <w:pPr>
              <w:pStyle w:val="ConsPlusCell"/>
              <w:jc w:val="center"/>
            </w:pPr>
          </w:p>
        </w:tc>
      </w:tr>
      <w:tr w:rsidR="00AE0845" w:rsidRPr="00AE0845" w:rsidTr="00AE0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45" w:rsidRPr="00AE0845" w:rsidRDefault="00AE0845">
            <w:pPr>
              <w:pStyle w:val="ConsPlusCell"/>
              <w:jc w:val="center"/>
            </w:pPr>
            <w:r w:rsidRPr="00AE0845"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5" w:rsidRPr="00AE0845" w:rsidRDefault="00AE0845">
            <w:pPr>
              <w:pStyle w:val="ConsPlusCell"/>
              <w:jc w:val="both"/>
            </w:pPr>
            <w:r w:rsidRPr="00AE0845">
              <w:t>Представление заключения  о результатах проведения   антикоррупционного    мониторинга, а также предложений по повышению эффективности деятельности органа местного самоуправления в сфере противодействия коррупции</w:t>
            </w:r>
          </w:p>
          <w:p w:rsidR="00AE0845" w:rsidRPr="00AE0845" w:rsidRDefault="008601D4">
            <w:pPr>
              <w:pStyle w:val="ConsPlusCell"/>
              <w:jc w:val="both"/>
            </w:pPr>
            <w:r>
              <w:t>главе сельсовета</w:t>
            </w:r>
            <w:r w:rsidR="00AE0845" w:rsidRPr="00AE0845">
              <w:t xml:space="preserve"> </w:t>
            </w:r>
          </w:p>
          <w:p w:rsidR="00AE0845" w:rsidRPr="00AE0845" w:rsidRDefault="00AE0845">
            <w:pPr>
              <w:pStyle w:val="ConsPlusCell"/>
              <w:jc w:val="both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5" w:rsidRPr="00AE0845" w:rsidRDefault="00AE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полугодие</w:t>
            </w:r>
          </w:p>
          <w:p w:rsidR="00AE0845" w:rsidRPr="00AE0845" w:rsidRDefault="00AE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sz w:val="28"/>
                <w:szCs w:val="28"/>
              </w:rPr>
              <w:t xml:space="preserve">(в течение 10 рабочих дней со дня подготовки сводного отчета)  </w:t>
            </w:r>
          </w:p>
          <w:p w:rsidR="00AE0845" w:rsidRPr="00AE0845" w:rsidRDefault="00AE0845">
            <w:pPr>
              <w:pStyle w:val="ConsPlusCell"/>
              <w:jc w:val="center"/>
            </w:pPr>
          </w:p>
        </w:tc>
      </w:tr>
      <w:tr w:rsidR="00AE0845" w:rsidRPr="00AE0845" w:rsidTr="00AE0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45" w:rsidRPr="00AE0845" w:rsidRDefault="00AE0845">
            <w:pPr>
              <w:pStyle w:val="ConsPlusCell"/>
              <w:jc w:val="center"/>
            </w:pPr>
            <w:r w:rsidRPr="00AE0845"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45" w:rsidRPr="00AE0845" w:rsidRDefault="00AE0845">
            <w:pPr>
              <w:pStyle w:val="ConsPlusCell"/>
              <w:jc w:val="both"/>
            </w:pPr>
            <w:r w:rsidRPr="00AE0845">
              <w:t xml:space="preserve">Доведение   информации   о    результатах   проведения антикоррупционного  мониторинга  до  сведения  граждан посредством размещения на  официальном сайте администрации муниципального образования </w:t>
            </w:r>
            <w:r w:rsidR="00696A6B">
              <w:t>Петровский сельсовет Саракташского</w:t>
            </w:r>
            <w:r w:rsidRPr="00AE0845">
              <w:t xml:space="preserve"> района Оренбургской области и (или) в средствах массовой информации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45" w:rsidRPr="00AE0845" w:rsidRDefault="00AE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полугодие</w:t>
            </w:r>
          </w:p>
          <w:p w:rsidR="00AE0845" w:rsidRPr="00AE0845" w:rsidRDefault="00AE0845">
            <w:pPr>
              <w:pStyle w:val="ConsPlusCell"/>
            </w:pPr>
            <w:r w:rsidRPr="00AE0845">
              <w:t>(до 12 января и 12 июля)</w:t>
            </w:r>
          </w:p>
        </w:tc>
      </w:tr>
    </w:tbl>
    <w:p w:rsidR="00AE0845" w:rsidRPr="00AE0845" w:rsidRDefault="00AE0845" w:rsidP="00AE084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E0845">
        <w:rPr>
          <w:rFonts w:ascii="Times New Roman" w:hAnsi="Times New Roman" w:cs="Times New Roman"/>
          <w:sz w:val="28"/>
          <w:szCs w:val="28"/>
        </w:rPr>
        <w:t xml:space="preserve">Приложение № 4 </w:t>
      </w:r>
      <w:r w:rsidRPr="00AE0845">
        <w:rPr>
          <w:rFonts w:ascii="Times New Roman" w:hAnsi="Times New Roman" w:cs="Times New Roman"/>
          <w:sz w:val="28"/>
          <w:szCs w:val="28"/>
        </w:rPr>
        <w:br/>
        <w:t>к постановлению</w:t>
      </w:r>
      <w:r w:rsidR="00696A6B">
        <w:rPr>
          <w:rFonts w:ascii="Times New Roman" w:hAnsi="Times New Roman" w:cs="Times New Roman"/>
          <w:sz w:val="28"/>
          <w:szCs w:val="28"/>
        </w:rPr>
        <w:t xml:space="preserve"> </w:t>
      </w:r>
      <w:r w:rsidRPr="00AE08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6A6B">
        <w:rPr>
          <w:rFonts w:ascii="Times New Roman" w:hAnsi="Times New Roman" w:cs="Times New Roman"/>
          <w:sz w:val="28"/>
          <w:szCs w:val="28"/>
        </w:rPr>
        <w:t xml:space="preserve">Петровского сельсовета </w:t>
      </w:r>
      <w:r w:rsidRPr="00AE0845"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AE0845" w:rsidRPr="00AE0845" w:rsidRDefault="00AE0845" w:rsidP="00AE084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0845">
        <w:rPr>
          <w:rFonts w:ascii="Times New Roman" w:hAnsi="Times New Roman" w:cs="Times New Roman"/>
          <w:sz w:val="28"/>
          <w:szCs w:val="28"/>
        </w:rPr>
        <w:t>от ______ № _________</w:t>
      </w:r>
    </w:p>
    <w:p w:rsidR="00AE0845" w:rsidRPr="00AE0845" w:rsidRDefault="00AE0845" w:rsidP="00AE0845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AE0845" w:rsidRPr="00AE0845" w:rsidRDefault="00AE0845" w:rsidP="00AE0845">
      <w:pPr>
        <w:pStyle w:val="un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AE0845">
        <w:rPr>
          <w:b/>
          <w:spacing w:val="2"/>
          <w:sz w:val="28"/>
          <w:szCs w:val="28"/>
        </w:rPr>
        <w:t>Сводный отчет</w:t>
      </w:r>
    </w:p>
    <w:p w:rsidR="00AE0845" w:rsidRPr="00AE0845" w:rsidRDefault="00AE0845" w:rsidP="00AE0845">
      <w:pPr>
        <w:pStyle w:val="un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AE0845">
        <w:rPr>
          <w:b/>
          <w:spacing w:val="2"/>
          <w:sz w:val="28"/>
          <w:szCs w:val="28"/>
        </w:rPr>
        <w:t xml:space="preserve"> о ходе реализации мер по противодействию коррупции в администрации </w:t>
      </w:r>
      <w:r w:rsidRPr="00AE0845">
        <w:rPr>
          <w:b/>
          <w:sz w:val="28"/>
          <w:szCs w:val="28"/>
        </w:rPr>
        <w:t>Саракташского</w:t>
      </w:r>
      <w:r w:rsidRPr="00AE0845">
        <w:rPr>
          <w:b/>
          <w:spacing w:val="2"/>
          <w:sz w:val="28"/>
          <w:szCs w:val="28"/>
        </w:rPr>
        <w:t>района и отраслевых (функциональных) органов администрации района</w:t>
      </w:r>
    </w:p>
    <w:p w:rsidR="00AE0845" w:rsidRPr="00AE0845" w:rsidRDefault="00AE0845" w:rsidP="00AE0845">
      <w:pPr>
        <w:pStyle w:val="un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AE0845">
        <w:rPr>
          <w:b/>
          <w:spacing w:val="2"/>
          <w:sz w:val="28"/>
          <w:szCs w:val="28"/>
        </w:rPr>
        <w:t>за _________ полугодие ____ года</w:t>
      </w:r>
    </w:p>
    <w:p w:rsidR="00AE0845" w:rsidRPr="00AE0845" w:rsidRDefault="00AE0845" w:rsidP="00AE084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42424"/>
          <w:spacing w:val="2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84"/>
        <w:gridCol w:w="14"/>
        <w:gridCol w:w="1178"/>
        <w:gridCol w:w="472"/>
        <w:gridCol w:w="62"/>
        <w:gridCol w:w="1167"/>
        <w:gridCol w:w="198"/>
        <w:gridCol w:w="355"/>
        <w:gridCol w:w="626"/>
        <w:gridCol w:w="268"/>
        <w:gridCol w:w="365"/>
        <w:gridCol w:w="1007"/>
        <w:gridCol w:w="401"/>
        <w:gridCol w:w="696"/>
        <w:gridCol w:w="260"/>
        <w:gridCol w:w="501"/>
      </w:tblGrid>
      <w:tr w:rsidR="00AE0845" w:rsidRPr="00AE0845" w:rsidTr="00AE0845">
        <w:trPr>
          <w:trHeight w:val="15"/>
        </w:trPr>
        <w:tc>
          <w:tcPr>
            <w:tcW w:w="1783" w:type="dxa"/>
            <w:gridSpan w:val="2"/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gridSpan w:val="2"/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2"/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gridSpan w:val="2"/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859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Наименование позиции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за ____ год</w:t>
            </w:r>
          </w:p>
        </w:tc>
      </w:tr>
      <w:tr w:rsidR="00AE0845" w:rsidRPr="00AE0845" w:rsidTr="00AE0845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Общие сведения</w:t>
            </w:r>
          </w:p>
        </w:tc>
        <w:tc>
          <w:tcPr>
            <w:tcW w:w="4424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Общая численность муниципальных служащих (далее - служащие)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штатная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фактическая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штатная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фактическая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</w:t>
            </w:r>
          </w:p>
        </w:tc>
        <w:tc>
          <w:tcPr>
            <w:tcW w:w="45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1.2.2.1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1.2.2.2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</w:t>
            </w:r>
          </w:p>
        </w:tc>
        <w:tc>
          <w:tcPr>
            <w:tcW w:w="28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количество служащих, уведомивших о </w:t>
            </w: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1.2.2.2.1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Принято на службу служащих за отчетный период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с опытом свыше 3 лет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Количество подразделений по профилактике </w:t>
            </w: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граждан, претендующих на замещение должностей муниципальной 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3.0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указанных проверок сведений, представляемых гражданами, претендующими на замещение должностей муниципальной  службы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проведено на основании информации от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правоохранительных органов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политических партий и иных общественных объединений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3.2.3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3.2.4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общероссийских или региональных средств массовой информации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3.2.5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3.2.6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граждан, которым отказано в замещении должностей муниципальной  службы по результатам указанных проверок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4.0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указанных проверок сведений, представляемых служащими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проведено на основании информации от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правоохранительных органов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политических партий и иных общественных объединений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4.2.3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4.2.4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общероссийских или региональных средств массовой информации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4.2.5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4.2.6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4.5.1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4.5.1.1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4.5.1.2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уволено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4.5.2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проведено на основании информации от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правоохранительных органов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политических партий и иных общественных объединений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5.2.4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общероссийских или региональных средств массовой информации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5.2.5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5.2.6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5.3.2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привлечено к дисциплинарной ответственности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5.3.3.1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5.3.3.1.1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5.3.3.1.2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уволено из числа привлеченных к дисциплинарной ответственности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5.3.3.2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5.3.3.3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 по которым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5.3.3.4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органами прокуратуры подано исков о взыскании в доход государства имущества по результатам осуществления контроля за расходами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5.3.3.5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5.4.1.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предотвращение или урегулирование конфликта интересов состояло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изменении должностного или служебного положения служащего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5.4.1.1.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5.4.1.2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отводе или самоотводе служащего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5.4.2.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отказе от выгоды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5.4.3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5.4.3.1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5.4.3.2.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5.5.1.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предотвращение или урегулирование конфликта интересов состояло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изменении должностного или служебного положения служащего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5.5.1.1.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5.5.1.2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отводе или самоотводе служащего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5.5.2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отказе от выгоды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5.5.3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5.5.3.1.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5.5.3.2.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6.0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указанных проверок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проведено на основании информации от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правоохранительных органов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политических партий и иных общественных объединений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6.2.4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общероссийских или региональных средств массовой информации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6.2.5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6.2.6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в отношении которых установлены факты несоблюдения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установленных ограничений и запретов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6.3.2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привлеченных к дисциплинарной ответственности, а также уволенных по результатам проверок фактов несоблюдения</w:t>
            </w: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установленных ограничений и запретов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6.4.1.1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6.4.1.1.1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6.4.1.1.2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уволено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6.4.1.2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6.4.2.1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6.4.2.1.1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6.4.2.1.2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уволено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6.4.2.2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Сведения о проверках соблюдения гражданами, замещавшими должности муниципальной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граждан, замещавших должности 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7.0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указанных проверок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7.1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проведено на основании информации от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правоохранительных органов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7.2.1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7.2.2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политических партий и иных общественных объединений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7.2.3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7.2.4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общероссийских или региональных средств массовой информации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7.2.5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7.2.6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7.3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7.4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7.5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8.1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8.2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8.3.1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8.3.1.1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8.3.1.2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уволено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8.3.2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4424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9.1.1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рассмотрено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9.1.2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получено следующими способами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письменное обращение (почтовое)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9.2.1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горячая линия (телефон доверия)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9.2.2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личный прием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9.2.3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обращение через интернет-сайт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9.2.4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публикации в СМИ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9.2.5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иные способы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9.2.6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привлеченных к дисциплинарной ответственности по результатам рассмотрения указанных обращений, а также сколько из них уволено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9.3.1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9.3.1.1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9.3.1.2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уволено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9.3.2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9.4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(далее - комиссии)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проведенных заседаний комиссий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 (граждан, ранее замещавших должности муниципальных служащих), в отношении которых комиссиями рассмотрены материалы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 касающиеся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10.3.2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rPr>
          <w:trHeight w:val="15"/>
        </w:trPr>
        <w:tc>
          <w:tcPr>
            <w:tcW w:w="1797" w:type="dxa"/>
            <w:gridSpan w:val="3"/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3"/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gridSpan w:val="2"/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gridSpan w:val="2"/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10.3.3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10.3.4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10.3.5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</w:t>
            </w: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разрешено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10.3.5.1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выявленных комиссиями нарушений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 касающихся требований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10.4.1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10.4.2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10.4.3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 служебному поведению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10.4.4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 урегулировании конфликта интересов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10.4.5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 за нарушения требований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10.5.1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10.5.2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10.5.3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 служебному поведению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10.5.4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 урегулировании конфликта интересов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10.5.5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привлечено к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дисциплинарной ответственности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11.2.1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 к взысканию в виде</w:t>
            </w: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замечания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11.2.1.1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выговора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11.2.1.2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административной ответственности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11.2.2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уголовной ответственности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11.2.3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11.3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11.4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Сведения об увольнении служащих в связи с утратой доверия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уволенных в связи с утратой доверия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12.1.1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по следующим основаниям</w:t>
            </w: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12.1.1.1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12.1.1.2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12.1.1.3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осуществление предпринимательской деятельности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12.1.1.4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12.1.1.5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12.1.1.6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469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13.1.1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рассмотрено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13.1.2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13.2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13.3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13.4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служащих, прошедших обучение по антикоррупционной тематике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14.1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</w:t>
            </w: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руководители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14.1.1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помощники (советники)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14.1.2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специалисты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14.1.3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14.1.4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служащие иных категорий должностей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14.1.5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14.2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прошли обучение в форме</w:t>
            </w: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первоначальной подготовки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14.2.1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профессиональной переподготовки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14.2.2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повышения квалификации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14.2.3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стажировки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14.2.4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Сведения о правовом и антикоррупционном просвещении служащих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15.1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проведено в форме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совещаний, заседаний рабочих групп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15.1.1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конференции, круглого стола, научно-практического семинара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15.1.2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подготовки памяток, методических пособий по антикоррупционной тематике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15.1.3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консультаций муниципальных служащих на тему антикоррупционного поведения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15.1.4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иные формы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15.1.5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469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16.1.1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с указанными уставными задачами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16.1.2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(стр. 16.1.1) в рамках указанного взаимодействия привлечены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 работе в государственных юридических бюро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16.2.1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16.2.2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16.3.2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 мониторингу антикоррупционного законодательства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16.3.3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16.3.4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16.4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в форме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конференции, круглого стола, научно-практического семинара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16.4.1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заседания общественного совета по вопросам антикоррупционной направленности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16.4.2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16.4.3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16.5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выступлений антикоррупционной направленности официальных представителей органов исполнительной власти в общероссийских (региональных, местных) средствах массовой информации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17.1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в форме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телепрограммы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17.2.1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радиопрограммы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17.2.2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печатного издания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17.2.3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материала в информационно-телекоммуникационной сети "Интернет"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17.2.4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органов государственной власти субъекта Российской Федерации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17.3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в форме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телепрограмм, фильмов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17.3.1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радиопрограмм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17.3.2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печатных изданий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17.3.3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социальной рекламы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17.3.4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сайтов/материалов в информационно-телекоммуникационной сети "Интернет"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17.3.5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17.4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поступивших уведомлений о получении подарка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18.1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сданных подарков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18.2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поступивших заявлений о выкупе подарка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18.3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выкупленных подарков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18.4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Общая сумма, полученная по итогам выкупа подарков, тыс. руб.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18.5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реализованных подарков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18.6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Общая сумма, полученная по итогам реализации подарков, тыс. руб.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18.7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18.8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уничтоженных подарков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18.9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Общее количество подготовленных проектов нормативных правовых актов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19.1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19.2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коррупциогенных факторов, выявленных в проектах нормативных правовых актов, а также сколько коррупциогенных факторов из них исключено</w:t>
            </w: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19.3.1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исключено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19.3.2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19.4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коррупциогенных факторов, выявленных в нормативных правовых актах, а также сколько коррупциогенных факторов из них исключено</w:t>
            </w: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19.5.1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 исключено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19.5.2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Сведения об организации независимой антикоррупционной экспертизы нормативных правовых актов и их проектов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20.1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20.2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20.3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20.4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Факты недружественного поглощения имущества, земельных комплексов и прав собственности (рейдерство)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уголовных дел, возбужденных по данным фактам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из них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уголовных дел, направленных в суд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21.2.1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обвинительных приговоров, вынесенных по данным уголовным делам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21.2.2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Общее количество уголовных дел по фактам рейдерства,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21.3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Бюджетные средства, затраченные на реализацию программ (планов) по противодействию коррупции. Сумма указывается с точностью до тысяч рублей (значения после запятой не ставятся, но округляются по правилам математики)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Общая сумма средств (из любых бюджетов), запланированных на реализацию указанных программ (планов) в отчетном периоде (тыс. руб.)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22.1.1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Общая сумма средств (из любых бюджетов), выделенныхна реализацию указанных программ (планов) (тыс. руб.)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22.2.1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Общая сумма средств (из любых бюджетов), затраченных вна реализацию указанных программ (планов) (тыс. руб.)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22.3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том числе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сумма бюджетных средств, затраченных на реализацию программ (планов) по противодействию коррупции (тыс. руб.)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22.3.1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Результаты социологических опросов. Если социологические исследования не проводились, проставляются ноли</w:t>
            </w:r>
          </w:p>
        </w:tc>
        <w:tc>
          <w:tcPr>
            <w:tcW w:w="343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Какая часть из опрошенных граждан считает, что уровень коррупции в районе </w:t>
            </w: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высокий (%)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23.1.1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средний (%)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23.1.2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низкий (%)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23.1.3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иные ответы (%)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23.1.4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Какая часть из опрошенных граждан оценивает работу органов местной власти по противодействию коррупции (указать доли ответов)</w:t>
            </w: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положительно (%)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23.2.1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скорее положительно (%)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23.2.2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скорее отрицательно (%)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23.2.3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отрицательно (%)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23.2.4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иные ответы (%)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23.2.5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Общие вопросы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Существуют ли проблемы в сфере противодействия коррупции (1 - да, 0 - нет). Если да, заполняется соответствующий раздел текстового блока отчета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24.1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Имеются ли примеры положительного опыта в антикоррупционной работе (1 - да, 0 - нет). Если да, приводятся  примеры в соответствующем разделе текстового блока отчета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845" w:rsidRPr="00AE0845" w:rsidRDefault="00AE08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24.2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sz w:val="28"/>
                <w:szCs w:val="28"/>
              </w:rPr>
              <w:t xml:space="preserve">Текстовой блок отчета к позиции 24.1 </w:t>
            </w:r>
          </w:p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45" w:rsidRPr="00AE0845" w:rsidTr="00AE0845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845">
              <w:rPr>
                <w:rFonts w:ascii="Times New Roman" w:hAnsi="Times New Roman" w:cs="Times New Roman"/>
                <w:sz w:val="28"/>
                <w:szCs w:val="28"/>
              </w:rPr>
              <w:t>Текстовой блок отчета к позиции 24.2</w:t>
            </w:r>
          </w:p>
        </w:tc>
        <w:tc>
          <w:tcPr>
            <w:tcW w:w="75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845" w:rsidRPr="00AE0845" w:rsidRDefault="00AE0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845" w:rsidRPr="00AE0845" w:rsidRDefault="00AE0845" w:rsidP="00AE0845">
      <w:pPr>
        <w:pStyle w:val="unformattexttopleveltext"/>
        <w:shd w:val="clear" w:color="auto" w:fill="FFFFFF"/>
        <w:spacing w:before="0" w:beforeAutospacing="0" w:after="0" w:afterAutospacing="0" w:line="420" w:lineRule="atLeast"/>
        <w:textAlignment w:val="baseline"/>
        <w:rPr>
          <w:spacing w:val="2"/>
          <w:sz w:val="28"/>
          <w:szCs w:val="28"/>
        </w:rPr>
      </w:pPr>
    </w:p>
    <w:p w:rsidR="00055A19" w:rsidRPr="00AE0845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Pr="00AE0845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Pr="00AE0845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Pr="00AE0845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Pr="00AE0845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Pr="00AE0845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Pr="00AE0845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48CC" w:rsidRPr="00AE0845" w:rsidRDefault="00055A19" w:rsidP="002D4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08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88F" w:rsidRPr="00AE0845" w:rsidRDefault="009A788F" w:rsidP="009F1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A788F" w:rsidRPr="00AE0845" w:rsidSect="00146E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43" w:rsidRDefault="00DC6143" w:rsidP="00B8117E">
      <w:pPr>
        <w:spacing w:after="0" w:line="240" w:lineRule="auto"/>
      </w:pPr>
      <w:r>
        <w:separator/>
      </w:r>
    </w:p>
  </w:endnote>
  <w:endnote w:type="continuationSeparator" w:id="0">
    <w:p w:rsidR="00DC6143" w:rsidRDefault="00DC6143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45" w:rsidRDefault="00AE0845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45" w:rsidRDefault="00AE0845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45" w:rsidRDefault="00AE084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43" w:rsidRDefault="00DC6143" w:rsidP="00B8117E">
      <w:pPr>
        <w:spacing w:after="0" w:line="240" w:lineRule="auto"/>
      </w:pPr>
      <w:r>
        <w:separator/>
      </w:r>
    </w:p>
  </w:footnote>
  <w:footnote w:type="continuationSeparator" w:id="0">
    <w:p w:rsidR="00DC6143" w:rsidRDefault="00DC6143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45" w:rsidRDefault="00AE0845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45" w:rsidRDefault="00AE0845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45" w:rsidRDefault="00AE084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74BDC"/>
    <w:multiLevelType w:val="hybridMultilevel"/>
    <w:tmpl w:val="FE52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0676B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5A19"/>
    <w:rsid w:val="00057C0C"/>
    <w:rsid w:val="000602DD"/>
    <w:rsid w:val="00066D0D"/>
    <w:rsid w:val="00070D48"/>
    <w:rsid w:val="00083C62"/>
    <w:rsid w:val="00086958"/>
    <w:rsid w:val="000943E9"/>
    <w:rsid w:val="00095B4A"/>
    <w:rsid w:val="0009783E"/>
    <w:rsid w:val="000A1480"/>
    <w:rsid w:val="000C5925"/>
    <w:rsid w:val="000D159A"/>
    <w:rsid w:val="000D4A29"/>
    <w:rsid w:val="000E7519"/>
    <w:rsid w:val="000F406F"/>
    <w:rsid w:val="00112B3B"/>
    <w:rsid w:val="0012708B"/>
    <w:rsid w:val="00127949"/>
    <w:rsid w:val="00127EAC"/>
    <w:rsid w:val="00134B2F"/>
    <w:rsid w:val="001469F8"/>
    <w:rsid w:val="00146EDF"/>
    <w:rsid w:val="0015172A"/>
    <w:rsid w:val="001616F9"/>
    <w:rsid w:val="00167C9C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5799"/>
    <w:rsid w:val="00256160"/>
    <w:rsid w:val="002709BD"/>
    <w:rsid w:val="00273D3C"/>
    <w:rsid w:val="00290E9F"/>
    <w:rsid w:val="002945FA"/>
    <w:rsid w:val="00296344"/>
    <w:rsid w:val="002B38C8"/>
    <w:rsid w:val="002B58DF"/>
    <w:rsid w:val="002C1126"/>
    <w:rsid w:val="002C42F2"/>
    <w:rsid w:val="002C672D"/>
    <w:rsid w:val="002D0498"/>
    <w:rsid w:val="002D48CC"/>
    <w:rsid w:val="002D65AA"/>
    <w:rsid w:val="002E130D"/>
    <w:rsid w:val="002F64DE"/>
    <w:rsid w:val="003050C4"/>
    <w:rsid w:val="003077C1"/>
    <w:rsid w:val="00313FA9"/>
    <w:rsid w:val="00321517"/>
    <w:rsid w:val="003267AE"/>
    <w:rsid w:val="00327541"/>
    <w:rsid w:val="0033595E"/>
    <w:rsid w:val="00336C3C"/>
    <w:rsid w:val="003634EB"/>
    <w:rsid w:val="00367352"/>
    <w:rsid w:val="00384DAC"/>
    <w:rsid w:val="00385A9B"/>
    <w:rsid w:val="00385D90"/>
    <w:rsid w:val="00387B4B"/>
    <w:rsid w:val="00391FC9"/>
    <w:rsid w:val="00392CBE"/>
    <w:rsid w:val="00396EFE"/>
    <w:rsid w:val="00397DE1"/>
    <w:rsid w:val="003C236F"/>
    <w:rsid w:val="003C5C93"/>
    <w:rsid w:val="003D6067"/>
    <w:rsid w:val="003E4FA2"/>
    <w:rsid w:val="003E5793"/>
    <w:rsid w:val="003F25B5"/>
    <w:rsid w:val="00401F02"/>
    <w:rsid w:val="00404B98"/>
    <w:rsid w:val="00413625"/>
    <w:rsid w:val="00414235"/>
    <w:rsid w:val="00414C36"/>
    <w:rsid w:val="00434057"/>
    <w:rsid w:val="00435CD1"/>
    <w:rsid w:val="00451C57"/>
    <w:rsid w:val="004602FF"/>
    <w:rsid w:val="0048047A"/>
    <w:rsid w:val="00490CCF"/>
    <w:rsid w:val="0049233B"/>
    <w:rsid w:val="00494F79"/>
    <w:rsid w:val="004B59F1"/>
    <w:rsid w:val="004D2A8E"/>
    <w:rsid w:val="004E25FC"/>
    <w:rsid w:val="004E4A01"/>
    <w:rsid w:val="004F1AE1"/>
    <w:rsid w:val="004F48A6"/>
    <w:rsid w:val="00510646"/>
    <w:rsid w:val="00527780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4862"/>
    <w:rsid w:val="00593425"/>
    <w:rsid w:val="005963AA"/>
    <w:rsid w:val="005A1942"/>
    <w:rsid w:val="005B1FB4"/>
    <w:rsid w:val="005B475F"/>
    <w:rsid w:val="005C6A88"/>
    <w:rsid w:val="005C72B9"/>
    <w:rsid w:val="005D586E"/>
    <w:rsid w:val="005E7857"/>
    <w:rsid w:val="005E79C0"/>
    <w:rsid w:val="005F1C1E"/>
    <w:rsid w:val="00600CC3"/>
    <w:rsid w:val="0062184C"/>
    <w:rsid w:val="00626412"/>
    <w:rsid w:val="00626CE7"/>
    <w:rsid w:val="00632388"/>
    <w:rsid w:val="00635876"/>
    <w:rsid w:val="00641CDF"/>
    <w:rsid w:val="00651EC6"/>
    <w:rsid w:val="00651F9B"/>
    <w:rsid w:val="00653264"/>
    <w:rsid w:val="00653A89"/>
    <w:rsid w:val="00663268"/>
    <w:rsid w:val="006661D2"/>
    <w:rsid w:val="00684E1F"/>
    <w:rsid w:val="00696A6B"/>
    <w:rsid w:val="006A1242"/>
    <w:rsid w:val="006A18CC"/>
    <w:rsid w:val="006A2835"/>
    <w:rsid w:val="006A7307"/>
    <w:rsid w:val="006A764C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48C4"/>
    <w:rsid w:val="006E53D6"/>
    <w:rsid w:val="006E64C2"/>
    <w:rsid w:val="006F3BB6"/>
    <w:rsid w:val="00700A69"/>
    <w:rsid w:val="00701F91"/>
    <w:rsid w:val="007038AB"/>
    <w:rsid w:val="007171BC"/>
    <w:rsid w:val="007321BB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1C1C"/>
    <w:rsid w:val="00804AE6"/>
    <w:rsid w:val="00813234"/>
    <w:rsid w:val="00823EE1"/>
    <w:rsid w:val="00831435"/>
    <w:rsid w:val="00842E42"/>
    <w:rsid w:val="008450AC"/>
    <w:rsid w:val="0084520F"/>
    <w:rsid w:val="0085337B"/>
    <w:rsid w:val="008601D4"/>
    <w:rsid w:val="008673B2"/>
    <w:rsid w:val="00876A27"/>
    <w:rsid w:val="0088068E"/>
    <w:rsid w:val="0089348E"/>
    <w:rsid w:val="0089422E"/>
    <w:rsid w:val="00895B78"/>
    <w:rsid w:val="008A62EA"/>
    <w:rsid w:val="008B04B8"/>
    <w:rsid w:val="008B050B"/>
    <w:rsid w:val="008C0692"/>
    <w:rsid w:val="008C3FC0"/>
    <w:rsid w:val="008D1D5F"/>
    <w:rsid w:val="008D2D38"/>
    <w:rsid w:val="008D377D"/>
    <w:rsid w:val="008D67B0"/>
    <w:rsid w:val="008E00BA"/>
    <w:rsid w:val="008F18FE"/>
    <w:rsid w:val="008F1A0E"/>
    <w:rsid w:val="00903FF1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2315"/>
    <w:rsid w:val="009A3B2A"/>
    <w:rsid w:val="009A42BD"/>
    <w:rsid w:val="009A788F"/>
    <w:rsid w:val="009B31FD"/>
    <w:rsid w:val="009D18BF"/>
    <w:rsid w:val="009D2A63"/>
    <w:rsid w:val="009D34DC"/>
    <w:rsid w:val="009F1563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37E95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D779B"/>
    <w:rsid w:val="00AE0845"/>
    <w:rsid w:val="00AF3A96"/>
    <w:rsid w:val="00AF43C2"/>
    <w:rsid w:val="00B03CC7"/>
    <w:rsid w:val="00B171EF"/>
    <w:rsid w:val="00B17A79"/>
    <w:rsid w:val="00B17FCE"/>
    <w:rsid w:val="00B4264A"/>
    <w:rsid w:val="00B5001D"/>
    <w:rsid w:val="00B53F06"/>
    <w:rsid w:val="00B62DA5"/>
    <w:rsid w:val="00B63BF7"/>
    <w:rsid w:val="00B657F9"/>
    <w:rsid w:val="00B8117E"/>
    <w:rsid w:val="00B93955"/>
    <w:rsid w:val="00BB0AD0"/>
    <w:rsid w:val="00BB61D4"/>
    <w:rsid w:val="00BC400F"/>
    <w:rsid w:val="00BD3704"/>
    <w:rsid w:val="00BD5C1E"/>
    <w:rsid w:val="00BD61CD"/>
    <w:rsid w:val="00BE2D9C"/>
    <w:rsid w:val="00BE68EB"/>
    <w:rsid w:val="00BF3DA8"/>
    <w:rsid w:val="00C05341"/>
    <w:rsid w:val="00C10035"/>
    <w:rsid w:val="00C21E08"/>
    <w:rsid w:val="00C21EED"/>
    <w:rsid w:val="00C229B3"/>
    <w:rsid w:val="00C408B6"/>
    <w:rsid w:val="00C53ACB"/>
    <w:rsid w:val="00C548B6"/>
    <w:rsid w:val="00C72786"/>
    <w:rsid w:val="00C75BB4"/>
    <w:rsid w:val="00C8201C"/>
    <w:rsid w:val="00C8209F"/>
    <w:rsid w:val="00C94925"/>
    <w:rsid w:val="00C95C9C"/>
    <w:rsid w:val="00CA2FF6"/>
    <w:rsid w:val="00CC7A4D"/>
    <w:rsid w:val="00CD4CF8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86B0A"/>
    <w:rsid w:val="00DB2E4F"/>
    <w:rsid w:val="00DB3D7A"/>
    <w:rsid w:val="00DB5451"/>
    <w:rsid w:val="00DC3207"/>
    <w:rsid w:val="00DC6143"/>
    <w:rsid w:val="00DD05CB"/>
    <w:rsid w:val="00DE37A2"/>
    <w:rsid w:val="00DF6A5D"/>
    <w:rsid w:val="00E01EC6"/>
    <w:rsid w:val="00E154C9"/>
    <w:rsid w:val="00E203D2"/>
    <w:rsid w:val="00E21861"/>
    <w:rsid w:val="00E27D65"/>
    <w:rsid w:val="00E31AD0"/>
    <w:rsid w:val="00E40B66"/>
    <w:rsid w:val="00E40DA9"/>
    <w:rsid w:val="00E50DC9"/>
    <w:rsid w:val="00E604EA"/>
    <w:rsid w:val="00E6053B"/>
    <w:rsid w:val="00E60D79"/>
    <w:rsid w:val="00E70B6F"/>
    <w:rsid w:val="00E7510C"/>
    <w:rsid w:val="00E75B55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18D9"/>
    <w:rsid w:val="00EE2E83"/>
    <w:rsid w:val="00EE3130"/>
    <w:rsid w:val="00EE5605"/>
    <w:rsid w:val="00EF376D"/>
    <w:rsid w:val="00EF57FE"/>
    <w:rsid w:val="00F03CE3"/>
    <w:rsid w:val="00F07634"/>
    <w:rsid w:val="00F26C88"/>
    <w:rsid w:val="00F308DB"/>
    <w:rsid w:val="00F33B6B"/>
    <w:rsid w:val="00F365ED"/>
    <w:rsid w:val="00F419A9"/>
    <w:rsid w:val="00F44F9F"/>
    <w:rsid w:val="00F53059"/>
    <w:rsid w:val="00F57F44"/>
    <w:rsid w:val="00F60455"/>
    <w:rsid w:val="00F627B9"/>
    <w:rsid w:val="00F62CC0"/>
    <w:rsid w:val="00F6314F"/>
    <w:rsid w:val="00F6325A"/>
    <w:rsid w:val="00F657DF"/>
    <w:rsid w:val="00F66C63"/>
    <w:rsid w:val="00F8132D"/>
    <w:rsid w:val="00F84CC6"/>
    <w:rsid w:val="00FA4275"/>
    <w:rsid w:val="00FA5D8F"/>
    <w:rsid w:val="00FB63F5"/>
    <w:rsid w:val="00FB6A83"/>
    <w:rsid w:val="00FE2F0B"/>
    <w:rsid w:val="00FE55EB"/>
    <w:rsid w:val="00FF05F1"/>
    <w:rsid w:val="00FF3A3C"/>
    <w:rsid w:val="00FF5BE9"/>
    <w:rsid w:val="00FF5FAB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93F11-B592-4943-92F1-C676752E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AE0845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3"/>
    </w:pPr>
    <w:rPr>
      <w:rFonts w:ascii="Arial" w:hAnsi="Arial" w:cs="Arial"/>
      <w:color w:val="26282F"/>
      <w:sz w:val="26"/>
      <w:szCs w:val="26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86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9"/>
    <w:semiHidden/>
    <w:rsid w:val="00D86B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99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uiPriority w:val="99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99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20D24"/>
  </w:style>
  <w:style w:type="paragraph" w:styleId="af3">
    <w:name w:val="header"/>
    <w:basedOn w:val="a"/>
    <w:link w:val="af4"/>
    <w:uiPriority w:val="99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5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99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uiPriority w:val="99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uiPriority w:val="99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aff">
    <w:name w:val="Цветовое выделение"/>
    <w:rsid w:val="00D86B0A"/>
    <w:rPr>
      <w:b/>
      <w:bCs/>
      <w:color w:val="26282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9F15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1563"/>
  </w:style>
  <w:style w:type="character" w:customStyle="1" w:styleId="s2">
    <w:name w:val="s2"/>
    <w:basedOn w:val="a0"/>
    <w:rsid w:val="000D4A29"/>
    <w:rPr>
      <w:rFonts w:cs="Times New Roman"/>
    </w:rPr>
  </w:style>
  <w:style w:type="character" w:customStyle="1" w:styleId="41">
    <w:name w:val="Основной текст (4)_"/>
    <w:link w:val="42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D4A29"/>
    <w:pPr>
      <w:widowControl w:val="0"/>
      <w:shd w:val="clear" w:color="auto" w:fill="FFFFFF"/>
      <w:spacing w:after="240" w:line="269" w:lineRule="exact"/>
    </w:pPr>
    <w:rPr>
      <w:rFonts w:ascii="Segoe UI" w:hAnsi="Segoe UI"/>
      <w:b/>
      <w:sz w:val="19"/>
    </w:rPr>
  </w:style>
  <w:style w:type="character" w:customStyle="1" w:styleId="26">
    <w:name w:val="Заголовок №2_"/>
    <w:link w:val="27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27">
    <w:name w:val="Заголовок №2"/>
    <w:basedOn w:val="a"/>
    <w:link w:val="26"/>
    <w:rsid w:val="000D4A29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/>
      <w:b/>
      <w:sz w:val="19"/>
    </w:rPr>
  </w:style>
  <w:style w:type="character" w:customStyle="1" w:styleId="40">
    <w:name w:val="Заголовок 4 Знак"/>
    <w:basedOn w:val="a0"/>
    <w:link w:val="4"/>
    <w:uiPriority w:val="99"/>
    <w:semiHidden/>
    <w:rsid w:val="00AE0845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ff0">
    <w:name w:val="Текст сноски Знак"/>
    <w:basedOn w:val="a0"/>
    <w:link w:val="aff1"/>
    <w:uiPriority w:val="99"/>
    <w:semiHidden/>
    <w:rsid w:val="00AE0845"/>
    <w:rPr>
      <w:rFonts w:ascii="Times New Roman" w:eastAsia="Calibri" w:hAnsi="Times New Roman" w:cs="Times New Roman"/>
      <w:color w:val="000000"/>
      <w:sz w:val="20"/>
      <w:szCs w:val="20"/>
      <w:lang w:eastAsia="en-US"/>
    </w:rPr>
  </w:style>
  <w:style w:type="paragraph" w:styleId="aff1">
    <w:name w:val="footnote text"/>
    <w:basedOn w:val="a"/>
    <w:link w:val="aff0"/>
    <w:uiPriority w:val="99"/>
    <w:semiHidden/>
    <w:unhideWhenUsed/>
    <w:rsid w:val="00AE084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US"/>
    </w:rPr>
  </w:style>
  <w:style w:type="paragraph" w:customStyle="1" w:styleId="consplusnormal1">
    <w:name w:val="consplusnormal"/>
    <w:basedOn w:val="a"/>
    <w:uiPriority w:val="99"/>
    <w:rsid w:val="00AE0845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topleveltext">
    <w:name w:val="unformattext topleveltext"/>
    <w:basedOn w:val="a"/>
    <w:uiPriority w:val="99"/>
    <w:rsid w:val="00AE08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314BC789CC4B53A394C9BD60C00AAD6DD83C802DE47C8B61340e1RF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F314BC789CC4B53A394C9BD60C00AAD6D48DCF0F8E10CAE7464E1AF9e3R5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6030</Words>
  <Characters>34372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2020-11-10T03:31:00Z</cp:lastPrinted>
  <dcterms:created xsi:type="dcterms:W3CDTF">2021-02-19T08:31:00Z</dcterms:created>
  <dcterms:modified xsi:type="dcterms:W3CDTF">2021-02-19T08:31:00Z</dcterms:modified>
</cp:coreProperties>
</file>