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33" w:rsidRPr="00FB7F33" w:rsidRDefault="00FB7F33" w:rsidP="00FB7F33">
      <w:pPr>
        <w:rPr>
          <w:rFonts w:ascii="Times New Roman" w:hAnsi="Times New Roman" w:cs="Times New Roman"/>
          <w:b/>
          <w:sz w:val="28"/>
          <w:szCs w:val="28"/>
        </w:rPr>
      </w:pPr>
      <w:r w:rsidRPr="00FB7F3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pStyle w:val="a4"/>
        <w:rPr>
          <w:rFonts w:ascii="Times New Roman" w:hAnsi="Times New Roman"/>
          <w:sz w:val="28"/>
          <w:szCs w:val="28"/>
        </w:rPr>
      </w:pPr>
      <w:r w:rsidRPr="00FB7F3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FB7F33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8150" cy="600075"/>
            <wp:effectExtent l="19050" t="0" r="0" b="0"/>
            <wp:docPr id="6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F33" w:rsidRPr="00FB7F33" w:rsidRDefault="00FB7F33" w:rsidP="00FB7F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>АМИНИСТРАЦИЯ</w:t>
      </w: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>СЕЛЬСКОЕ ПОСЕЛЕНИЕ</w:t>
      </w: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>ПЕТРОВСКИЙ СЕЛЬСОВЕТ</w:t>
      </w: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>САРАКТАШСКОГО РАЙОНА</w:t>
      </w: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7F33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FB7F33" w:rsidRPr="00FB7F33" w:rsidRDefault="00FB7F33" w:rsidP="00FB7F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7F33" w:rsidRPr="00FB7F33" w:rsidRDefault="00FB7F33" w:rsidP="00FB7F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7F3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B7F3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B7F33" w:rsidRPr="00FB7F33" w:rsidRDefault="00FB7F33" w:rsidP="00FB7F33">
      <w:pPr>
        <w:pStyle w:val="a4"/>
        <w:rPr>
          <w:rFonts w:ascii="Times New Roman" w:hAnsi="Times New Roman"/>
          <w:b/>
          <w:sz w:val="28"/>
          <w:szCs w:val="28"/>
        </w:rPr>
      </w:pPr>
    </w:p>
    <w:p w:rsidR="00FB7F33" w:rsidRPr="00FB7F33" w:rsidRDefault="00FB7F33" w:rsidP="00FB7F3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11.11.2022</w:t>
      </w:r>
      <w:r w:rsidRPr="00FB7F3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B7F33">
        <w:rPr>
          <w:rFonts w:ascii="Times New Roman" w:hAnsi="Times New Roman"/>
          <w:sz w:val="28"/>
          <w:szCs w:val="28"/>
        </w:rPr>
        <w:t xml:space="preserve">  с. Петровское                                 </w:t>
      </w:r>
      <w:r>
        <w:rPr>
          <w:rFonts w:ascii="Times New Roman" w:hAnsi="Times New Roman"/>
          <w:sz w:val="28"/>
          <w:szCs w:val="28"/>
        </w:rPr>
        <w:t>№ 90-п</w:t>
      </w: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3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1E0F35">
        <w:rPr>
          <w:rFonts w:ascii="Times New Roman" w:hAnsi="Times New Roman" w:cs="Times New Roman"/>
          <w:b/>
          <w:sz w:val="28"/>
          <w:szCs w:val="28"/>
        </w:rPr>
        <w:t xml:space="preserve">Положения об </w:t>
      </w:r>
      <w:r w:rsidRPr="00FB7F33">
        <w:rPr>
          <w:rFonts w:ascii="Times New Roman" w:hAnsi="Times New Roman" w:cs="Times New Roman"/>
          <w:b/>
          <w:sz w:val="28"/>
          <w:szCs w:val="28"/>
        </w:rPr>
        <w:t>экспертной комиссии администрации сельсовета</w:t>
      </w:r>
    </w:p>
    <w:p w:rsidR="00FB7F33" w:rsidRPr="00FB7F33" w:rsidRDefault="00FB7F33" w:rsidP="00FB7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F33" w:rsidRPr="00FB7F33" w:rsidRDefault="00FB7F33" w:rsidP="00FB7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Уставом муниципального образования Петровский сельсовет Саракташского района Оренбургского области:</w:t>
      </w:r>
    </w:p>
    <w:p w:rsidR="00FB7F33" w:rsidRPr="00FB7F33" w:rsidRDefault="00FB7F33" w:rsidP="00FB7F3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Утвердить Положение об экспертной комиссии  администрации муниципального образования Петровский сельсовет Саракташского района Оренбургской области согласно приложению к настоящему постановлению.</w:t>
      </w:r>
    </w:p>
    <w:p w:rsidR="00FB7F33" w:rsidRDefault="00FB7F33" w:rsidP="00FB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от 11.07.2022 № 58-п «Об утверждении экспертной комиссии администрации сельсовета»</w:t>
      </w:r>
      <w:r>
        <w:rPr>
          <w:rFonts w:ascii="Times New Roman" w:hAnsi="Times New Roman" w:cs="Times New Roman"/>
          <w:sz w:val="28"/>
          <w:szCs w:val="28"/>
        </w:rPr>
        <w:t>, как принятое без утверждения ЭПМК.</w:t>
      </w:r>
    </w:p>
    <w:p w:rsidR="00FB7F33" w:rsidRDefault="00FB7F33" w:rsidP="00FB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Постановление  подлежит размещению на официальном сайте муниципального образования Петровский сельсовет Саракташского района  Оренбургской области. </w:t>
      </w:r>
    </w:p>
    <w:p w:rsidR="00FB7F33" w:rsidRDefault="00FB7F33" w:rsidP="00FB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F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7F33" w:rsidRPr="00FB7F33" w:rsidRDefault="00FB7F33" w:rsidP="00FB7F3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 Постановление  вступает в силу после его  подписания.</w:t>
      </w: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 А.А. Барсуков</w:t>
      </w: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Разослано: Митюшниковой О.А., в архивный отдел Саракташского района, Комитет по делам архивов Оренбургской области,  прокуратуре района, в дело</w:t>
      </w: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widowControl w:val="0"/>
        <w:autoSpaceDE w:val="0"/>
        <w:autoSpaceDN w:val="0"/>
        <w:adjustRightInd w:val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243"/>
        <w:tblW w:w="0" w:type="auto"/>
        <w:tblLook w:val="04A0"/>
      </w:tblPr>
      <w:tblGrid>
        <w:gridCol w:w="4681"/>
      </w:tblGrid>
      <w:tr w:rsidR="00FB7F33" w:rsidRPr="00FB7F33" w:rsidTr="004C2007">
        <w:trPr>
          <w:trHeight w:val="3556"/>
        </w:trPr>
        <w:tc>
          <w:tcPr>
            <w:tcW w:w="4681" w:type="dxa"/>
            <w:shd w:val="clear" w:color="auto" w:fill="auto"/>
          </w:tcPr>
          <w:p w:rsidR="00FB7F33" w:rsidRPr="00FB7F33" w:rsidRDefault="00FB7F33" w:rsidP="006B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3" w:rsidRPr="00FB7F33" w:rsidRDefault="00FB7F33" w:rsidP="006B6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F33" w:rsidRP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 xml:space="preserve">Приложение  </w:t>
            </w:r>
          </w:p>
          <w:p w:rsidR="00FB7F33" w:rsidRP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 xml:space="preserve">к постановлению  администрации </w:t>
            </w:r>
          </w:p>
          <w:p w:rsidR="00FB7F33" w:rsidRP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Петровский сельсовет </w:t>
            </w:r>
          </w:p>
          <w:p w:rsidR="00FB7F33" w:rsidRP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>Саракташского района</w:t>
            </w:r>
          </w:p>
          <w:p w:rsid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FB7F33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</w:p>
          <w:p w:rsidR="00FB7F33" w:rsidRPr="00FB7F33" w:rsidRDefault="00FB7F33" w:rsidP="00FB7F3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11.11.2011 № 90-п</w:t>
            </w:r>
          </w:p>
          <w:p w:rsidR="00FB7F33" w:rsidRPr="00FB7F33" w:rsidRDefault="00FB7F33" w:rsidP="006B6FC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33" w:rsidRDefault="00FB7F33" w:rsidP="004C2007">
      <w:pPr>
        <w:rPr>
          <w:rFonts w:ascii="Times New Roman" w:hAnsi="Times New Roman" w:cs="Times New Roman"/>
          <w:b/>
          <w:sz w:val="28"/>
          <w:szCs w:val="28"/>
        </w:rPr>
      </w:pPr>
    </w:p>
    <w:p w:rsidR="00FB7F33" w:rsidRPr="004C2007" w:rsidRDefault="00FB7F33" w:rsidP="004C2007">
      <w:pPr>
        <w:pStyle w:val="a4"/>
        <w:rPr>
          <w:rFonts w:ascii="Times New Roman" w:hAnsi="Times New Roman"/>
          <w:b/>
          <w:sz w:val="28"/>
        </w:rPr>
      </w:pPr>
      <w:r w:rsidRPr="004C2007">
        <w:rPr>
          <w:rFonts w:ascii="Times New Roman" w:hAnsi="Times New Roman"/>
          <w:b/>
          <w:sz w:val="28"/>
        </w:rPr>
        <w:t>Положение об экспертной комиссии  администрации</w:t>
      </w:r>
    </w:p>
    <w:p w:rsidR="00FB7F33" w:rsidRPr="004C2007" w:rsidRDefault="00FB7F33" w:rsidP="004C2007">
      <w:pPr>
        <w:pStyle w:val="a4"/>
        <w:jc w:val="center"/>
        <w:rPr>
          <w:rFonts w:ascii="Times New Roman" w:hAnsi="Times New Roman"/>
          <w:b/>
          <w:bCs/>
          <w:sz w:val="28"/>
        </w:rPr>
      </w:pPr>
      <w:r w:rsidRPr="004C2007">
        <w:rPr>
          <w:rFonts w:ascii="Times New Roman" w:hAnsi="Times New Roman"/>
          <w:b/>
          <w:sz w:val="28"/>
        </w:rPr>
        <w:t>муниципального образования Петровский</w:t>
      </w:r>
      <w:r w:rsidRPr="004C2007">
        <w:rPr>
          <w:rFonts w:ascii="Times New Roman" w:hAnsi="Times New Roman"/>
          <w:b/>
          <w:bCs/>
          <w:sz w:val="28"/>
        </w:rPr>
        <w:t xml:space="preserve"> сельсовет</w:t>
      </w:r>
    </w:p>
    <w:p w:rsidR="00FB7F33" w:rsidRPr="004C2007" w:rsidRDefault="00FB7F33" w:rsidP="004C2007">
      <w:pPr>
        <w:pStyle w:val="a4"/>
        <w:jc w:val="center"/>
        <w:rPr>
          <w:rFonts w:ascii="Times New Roman" w:hAnsi="Times New Roman"/>
          <w:b/>
          <w:bCs/>
          <w:sz w:val="28"/>
        </w:rPr>
      </w:pPr>
      <w:r w:rsidRPr="004C2007">
        <w:rPr>
          <w:rFonts w:ascii="Times New Roman" w:hAnsi="Times New Roman"/>
          <w:b/>
          <w:bCs/>
          <w:sz w:val="28"/>
        </w:rPr>
        <w:t>Саракташского района Оренбургской области</w:t>
      </w:r>
    </w:p>
    <w:p w:rsidR="004C2007" w:rsidRPr="004C2007" w:rsidRDefault="004C2007" w:rsidP="004C2007">
      <w:pPr>
        <w:pStyle w:val="a4"/>
        <w:jc w:val="center"/>
        <w:rPr>
          <w:rFonts w:ascii="Times New Roman" w:hAnsi="Times New Roman"/>
          <w:bCs/>
          <w:sz w:val="28"/>
        </w:rPr>
      </w:pP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1. Положение об экспертной комиссии администрации муниципального образования Петровский сельсовет  Саракташского района Оренбургской области (далее – Администрация)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2. Экспертная комиссия администрации муниципального образования Петровский сельсовет  Саракташского района (далее -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>) создается в целях организации и проведения методической и практической работы по экспертизе ценности документов, образовавшихся в процессе деятельности Администрации.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B7F33">
        <w:rPr>
          <w:rFonts w:ascii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совещательным органом при главе муниципального образования </w:t>
      </w:r>
      <w:r w:rsidRPr="00FB7F33">
        <w:rPr>
          <w:rFonts w:ascii="Times New Roman" w:hAnsi="Times New Roman" w:cs="Times New Roman"/>
          <w:sz w:val="28"/>
          <w:szCs w:val="28"/>
        </w:rPr>
        <w:t>Петровский</w:t>
      </w:r>
      <w:r w:rsidRPr="00FB7F3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создается распоряжением администрации и действует на основании разработанного положения об ЭК,  утвержденного постановлением администрации</w:t>
      </w:r>
      <w:r w:rsidRPr="00FB7F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выступает источником комплектования </w:t>
      </w:r>
      <w:r w:rsidRPr="00FB7F33">
        <w:rPr>
          <w:rFonts w:ascii="Times New Roman" w:hAnsi="Times New Roman" w:cs="Times New Roman"/>
          <w:sz w:val="28"/>
          <w:szCs w:val="28"/>
        </w:rPr>
        <w:t xml:space="preserve">муниципального архива </w:t>
      </w:r>
      <w:r w:rsidRPr="00FB7F33">
        <w:rPr>
          <w:rFonts w:ascii="Times New Roman" w:hAnsi="Times New Roman" w:cs="Times New Roman"/>
          <w:color w:val="000000"/>
          <w:sz w:val="28"/>
          <w:szCs w:val="28"/>
        </w:rPr>
        <w:t>(архивного отдела администрации муниципального образования Саракташский район)</w:t>
      </w:r>
      <w:r w:rsidRPr="00FB7F33">
        <w:rPr>
          <w:rFonts w:ascii="Times New Roman" w:hAnsi="Times New Roman" w:cs="Times New Roman"/>
          <w:sz w:val="28"/>
          <w:szCs w:val="28"/>
        </w:rPr>
        <w:t xml:space="preserve">, согласовывает положение с  </w:t>
      </w:r>
      <w:r w:rsidRPr="00FB7F33">
        <w:rPr>
          <w:rFonts w:ascii="Times New Roman" w:hAnsi="Times New Roman" w:cs="Times New Roman"/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 (далее – ЭПМК).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4. Персональный состав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 главы муниципального образования Петровский сельсовет  Саракташского района. </w:t>
      </w:r>
    </w:p>
    <w:p w:rsidR="00FB7F33" w:rsidRPr="00FB7F33" w:rsidRDefault="00FB7F33" w:rsidP="00FB7F3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7F33">
        <w:rPr>
          <w:color w:val="000000"/>
          <w:sz w:val="28"/>
          <w:szCs w:val="28"/>
        </w:rPr>
        <w:t xml:space="preserve">В состав </w:t>
      </w:r>
      <w:proofErr w:type="gramStart"/>
      <w:r w:rsidRPr="00FB7F33">
        <w:rPr>
          <w:color w:val="000000"/>
          <w:sz w:val="28"/>
          <w:szCs w:val="28"/>
        </w:rPr>
        <w:t>ЭК</w:t>
      </w:r>
      <w:proofErr w:type="gramEnd"/>
      <w:r w:rsidRPr="00FB7F33">
        <w:rPr>
          <w:color w:val="000000"/>
          <w:sz w:val="28"/>
          <w:szCs w:val="28"/>
        </w:rPr>
        <w:t xml:space="preserve"> включаются: председатель комиссии, секретарь комиссии, члены комиссии - представители службы делопроизводства,  </w:t>
      </w:r>
      <w:r w:rsidRPr="00FB7F33">
        <w:rPr>
          <w:color w:val="000000"/>
          <w:sz w:val="28"/>
          <w:szCs w:val="28"/>
        </w:rPr>
        <w:lastRenderedPageBreak/>
        <w:t>муниципального архива, источником которого выступает администрация (по согласованию).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назначается заместитель главы администрации муниципального образования Петровский сельсовет  Саракташского района.</w:t>
      </w:r>
    </w:p>
    <w:p w:rsidR="00FB7F33" w:rsidRPr="004C2007" w:rsidRDefault="00FB7F33" w:rsidP="004C2007">
      <w:pPr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B7F33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ЭК руководствуется Федеральным законом от 22.10.2004 № 125-ФЗ «Об архивном деле в Российской Федерации», </w:t>
      </w:r>
      <w:r w:rsidRPr="00FB7F33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 Оренбургской области от 29.08.2005 № 2551/460-</w:t>
      </w:r>
      <w:r w:rsidRPr="00FB7F3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 w:rsidRPr="00FB7F33">
        <w:rPr>
          <w:rFonts w:ascii="Times New Roman" w:eastAsia="Calibri" w:hAnsi="Times New Roman" w:cs="Times New Roman"/>
          <w:sz w:val="28"/>
          <w:szCs w:val="28"/>
          <w:lang w:eastAsia="en-US"/>
        </w:rPr>
        <w:t>-03 «Об архивном деле в Оренбургской области»,</w:t>
      </w:r>
      <w:r w:rsidRPr="00FB7F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 </w:t>
      </w:r>
      <w:hyperlink r:id="rId6" w:history="1">
        <w:r w:rsidRPr="00FB7F33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  </w:r>
      </w:hyperlink>
      <w:r w:rsidRPr="00FB7F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, утвержденных </w:t>
      </w:r>
      <w:hyperlink r:id="rId7" w:history="1">
        <w:r w:rsidRPr="00FB7F33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приказом Министерства культуры Российской Федерации</w:t>
        </w:r>
        <w:proofErr w:type="gramEnd"/>
        <w:r w:rsidRPr="00FB7F33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  <w:proofErr w:type="gramStart"/>
        <w:r w:rsidRPr="00FB7F33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  <w:lang w:eastAsia="en-US"/>
          </w:rPr>
          <w:t>от 31.03.2015 №526</w:t>
        </w:r>
      </w:hyperlink>
      <w:r w:rsidRPr="00FB7F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 xml:space="preserve">, правовыми актами </w:t>
      </w:r>
      <w:r w:rsidRPr="00FB7F3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главы муниципального образования, администрации сельсовета, нормативно-методическими документами Федерального архивного агентства и комитета по делам архивов Оренбургской области,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утвержденным приказом Федерального архивного агентства от 20.12.2019 №236, </w:t>
      </w:r>
      <w:r w:rsidRPr="00FB7F33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en-US"/>
        </w:rPr>
        <w:t>настоящим Положением.</w:t>
      </w:r>
      <w:proofErr w:type="gramEnd"/>
    </w:p>
    <w:p w:rsidR="00FB7F33" w:rsidRPr="004C2007" w:rsidRDefault="00FB7F33" w:rsidP="004C2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33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FB7F33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FB7F33" w:rsidRPr="00FB7F33" w:rsidRDefault="00FB7F33" w:rsidP="00FB7F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6.1. Организует отбор дел, образующихся в деятельности Администрации, для хранения и уничтожения.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6.2. Рассматривает и принимает решения о согласовании: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в) описей дел по личному составу;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г) описей дел временных (свыше 10 лет) сроков хранения;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F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7F33">
        <w:rPr>
          <w:rFonts w:ascii="Times New Roman" w:hAnsi="Times New Roman" w:cs="Times New Roman"/>
          <w:sz w:val="28"/>
          <w:szCs w:val="28"/>
        </w:rPr>
        <w:t>) номенклатуры дел;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е) актов о выделении к уничтожению документов, не подлежащих хранению;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lastRenderedPageBreak/>
        <w:t>ж) актов об утрате документов;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7F3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7F33">
        <w:rPr>
          <w:rFonts w:ascii="Times New Roman" w:hAnsi="Times New Roman" w:cs="Times New Roman"/>
          <w:sz w:val="28"/>
          <w:szCs w:val="28"/>
        </w:rPr>
        <w:t>) актов о неисправимом повреждении архивных документов;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ЭПМК Оренбургской области.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6.4. Обеспечивает совместно с архивом администрации представление на согласование ЭПМК, согласованные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описи дел по личному составу, номенклатуру дел организации.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6.5. Обеспечивает совместно с архивом администрации представление на согласование ЭПМК актов об утрате документов, актов о неисправимых повреждениях архивных документов.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33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FB7F33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FB7F33" w:rsidRPr="00FB7F33" w:rsidRDefault="00FB7F33" w:rsidP="00FB7F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lastRenderedPageBreak/>
        <w:t>7.1. Давать рекомендации  работникам Администрации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7.2. Запрашивать у главы муниципального образования: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7.3. Заслушивать на своих заседаниях работников Администрации, об условиях хранения и обеспечения сохранности документов, о причинах утраты документов.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научных, общественных и иных организаций.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7.6. Информировать руководство администрации по вопросам, относящимся к компетенции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>.</w:t>
      </w:r>
    </w:p>
    <w:p w:rsid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007" w:rsidRDefault="004C2007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2007" w:rsidRPr="00FB7F33" w:rsidRDefault="004C2007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F3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B7F33">
        <w:rPr>
          <w:rFonts w:ascii="Times New Roman" w:hAnsi="Times New Roman" w:cs="Times New Roman"/>
          <w:b/>
          <w:sz w:val="28"/>
          <w:szCs w:val="28"/>
        </w:rPr>
        <w:t>.Организация работы ЭК</w:t>
      </w:r>
    </w:p>
    <w:p w:rsidR="00FB7F33" w:rsidRPr="00FB7F33" w:rsidRDefault="00FB7F33" w:rsidP="004C2007">
      <w:pPr>
        <w:rPr>
          <w:rFonts w:ascii="Times New Roman" w:hAnsi="Times New Roman" w:cs="Times New Roman"/>
          <w:b/>
          <w:sz w:val="28"/>
          <w:szCs w:val="28"/>
        </w:rPr>
      </w:pP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взаимодействует с соответствующей ЭПМК Оренбургской области, а также с муниципальным архивом Саракташского района.</w:t>
      </w:r>
    </w:p>
    <w:p w:rsidR="00FB7F33" w:rsidRPr="00FB7F33" w:rsidRDefault="00FB7F33" w:rsidP="00FB7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FB7F33" w:rsidRPr="00FB7F33" w:rsidRDefault="00FB7F33" w:rsidP="004C20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lastRenderedPageBreak/>
        <w:t xml:space="preserve">10. Заседание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B7F33" w:rsidRPr="00FB7F33" w:rsidRDefault="00FB7F33" w:rsidP="004C20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11. Решения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>.</w:t>
      </w:r>
    </w:p>
    <w:p w:rsidR="00FB7F33" w:rsidRPr="00FB7F33" w:rsidRDefault="00FB7F33" w:rsidP="004C20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Право решающего голоса имеют только члены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>. Приглашенные консультанты и эксперты имеют право совещательного голоса.</w:t>
      </w:r>
    </w:p>
    <w:p w:rsidR="00FB7F33" w:rsidRPr="00FB7F33" w:rsidRDefault="00FB7F33" w:rsidP="004C20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F33">
        <w:rPr>
          <w:rFonts w:ascii="Times New Roman" w:hAnsi="Times New Roman" w:cs="Times New Roman"/>
          <w:sz w:val="28"/>
          <w:szCs w:val="28"/>
        </w:rPr>
        <w:t xml:space="preserve">12.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FB7F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7F33">
        <w:rPr>
          <w:rFonts w:ascii="Times New Roman" w:hAnsi="Times New Roman" w:cs="Times New Roman"/>
          <w:sz w:val="28"/>
          <w:szCs w:val="28"/>
        </w:rPr>
        <w:t xml:space="preserve"> исполнением принятых экспертной комиссией решений, возлагается на секретаря ЭК.</w:t>
      </w: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F33" w:rsidRPr="00FB7F33" w:rsidRDefault="00FB7F33" w:rsidP="00FB7F33">
      <w:pPr>
        <w:rPr>
          <w:rFonts w:ascii="Times New Roman" w:hAnsi="Times New Roman" w:cs="Times New Roman"/>
          <w:sz w:val="28"/>
          <w:szCs w:val="28"/>
        </w:rPr>
      </w:pPr>
    </w:p>
    <w:sectPr w:rsidR="00FB7F33" w:rsidRPr="00FB7F33" w:rsidSect="00EA5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8E8"/>
    <w:multiLevelType w:val="hybridMultilevel"/>
    <w:tmpl w:val="B80AF94E"/>
    <w:lvl w:ilvl="0" w:tplc="9302493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C61CE"/>
    <w:rsid w:val="000F3463"/>
    <w:rsid w:val="001E0F35"/>
    <w:rsid w:val="003C61CE"/>
    <w:rsid w:val="004C2007"/>
    <w:rsid w:val="00BF164B"/>
    <w:rsid w:val="00FB7F33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C61C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C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1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7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662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6629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2022-11-28T06:34:00Z</cp:lastPrinted>
  <dcterms:created xsi:type="dcterms:W3CDTF">2022-11-11T04:50:00Z</dcterms:created>
  <dcterms:modified xsi:type="dcterms:W3CDTF">2022-11-28T07:04:00Z</dcterms:modified>
</cp:coreProperties>
</file>