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AC" w:rsidRPr="00124895" w:rsidRDefault="0095212A" w:rsidP="00704D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21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1960" cy="60261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АДМИНИСТРАЦИЯ</w:t>
      </w:r>
    </w:p>
    <w:p w:rsidR="00F544DA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B3435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F544DA" w:rsidRPr="001B3435" w:rsidRDefault="00F544DA" w:rsidP="00F544DA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F544DA" w:rsidRDefault="00F544DA" w:rsidP="00F544DA">
      <w:pPr>
        <w:rPr>
          <w:rFonts w:ascii="Times New Roman" w:hAnsi="Times New Roman" w:cs="Times New Roman"/>
          <w:b/>
          <w:sz w:val="28"/>
          <w:szCs w:val="28"/>
        </w:rPr>
      </w:pPr>
      <w:r w:rsidRPr="001B3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 О С Т А Н О В Л Е Н И Е </w:t>
      </w:r>
    </w:p>
    <w:p w:rsidR="00F544DA" w:rsidRPr="0029370F" w:rsidRDefault="00F544DA" w:rsidP="00F54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2023 года</w:t>
      </w:r>
      <w:r w:rsidRPr="001B3435">
        <w:rPr>
          <w:rFonts w:ascii="Times New Roman" w:hAnsi="Times New Roman" w:cs="Times New Roman"/>
          <w:sz w:val="28"/>
          <w:szCs w:val="28"/>
        </w:rPr>
        <w:tab/>
      </w:r>
      <w:r w:rsidRPr="001B34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3435">
        <w:rPr>
          <w:rFonts w:ascii="Times New Roman" w:hAnsi="Times New Roman" w:cs="Times New Roman"/>
          <w:sz w:val="28"/>
          <w:szCs w:val="28"/>
        </w:rPr>
        <w:t xml:space="preserve">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435">
        <w:rPr>
          <w:rFonts w:ascii="Times New Roman" w:hAnsi="Times New Roman" w:cs="Times New Roman"/>
          <w:sz w:val="28"/>
          <w:szCs w:val="28"/>
        </w:rPr>
        <w:t>Петровское</w:t>
      </w:r>
      <w:r w:rsidRPr="001B343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4</w:t>
      </w:r>
      <w:r w:rsidRPr="00F544DA">
        <w:rPr>
          <w:rFonts w:ascii="Times New Roman" w:hAnsi="Times New Roman" w:cs="Times New Roman"/>
          <w:sz w:val="28"/>
          <w:szCs w:val="28"/>
        </w:rPr>
        <w:t>6</w:t>
      </w:r>
      <w:r w:rsidRPr="001B3435">
        <w:rPr>
          <w:rFonts w:ascii="Times New Roman" w:hAnsi="Times New Roman" w:cs="Times New Roman"/>
          <w:sz w:val="28"/>
          <w:szCs w:val="28"/>
        </w:rPr>
        <w:t>-п</w:t>
      </w:r>
    </w:p>
    <w:p w:rsidR="00680BAC" w:rsidRDefault="00680BAC" w:rsidP="003E6D45">
      <w:pPr>
        <w:pStyle w:val="a5"/>
        <w:shd w:val="clear" w:color="auto" w:fill="FFFFFF"/>
        <w:spacing w:before="0" w:beforeAutospacing="0"/>
        <w:rPr>
          <w:color w:val="252525"/>
        </w:rPr>
      </w:pPr>
      <w:r>
        <w:rPr>
          <w:rFonts w:ascii="PT-Astra-Sans-Regular" w:hAnsi="PT-Astra-Sans-Regular" w:cs="PT-Astra-Sans-Regular"/>
          <w:color w:val="252525"/>
        </w:rPr>
        <w:t> </w:t>
      </w:r>
    </w:p>
    <w:p w:rsidR="00680BAC" w:rsidRPr="003E6D45" w:rsidRDefault="00680BAC" w:rsidP="0095212A">
      <w:pPr>
        <w:pStyle w:val="a5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3E6D45">
        <w:rPr>
          <w:color w:val="252525"/>
          <w:sz w:val="28"/>
          <w:szCs w:val="28"/>
        </w:rPr>
        <w:t xml:space="preserve">Об </w:t>
      </w:r>
      <w:r w:rsidR="00412658" w:rsidRPr="003E6D45">
        <w:rPr>
          <w:color w:val="252525"/>
          <w:sz w:val="28"/>
          <w:szCs w:val="28"/>
        </w:rPr>
        <w:t xml:space="preserve">утверждении </w:t>
      </w:r>
      <w:r w:rsidR="00E57FD3">
        <w:rPr>
          <w:color w:val="252525"/>
          <w:sz w:val="28"/>
          <w:szCs w:val="28"/>
        </w:rPr>
        <w:t>Порядка</w:t>
      </w:r>
      <w:r w:rsidRPr="003E6D45">
        <w:rPr>
          <w:sz w:val="28"/>
          <w:szCs w:val="28"/>
        </w:rPr>
        <w:t xml:space="preserve"> предоставлени</w:t>
      </w:r>
      <w:r w:rsidR="00E57FD3"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</w:t>
      </w:r>
      <w:r w:rsidR="00F544DA">
        <w:rPr>
          <w:sz w:val="28"/>
          <w:szCs w:val="28"/>
        </w:rPr>
        <w:t>и сельского поселения Петров</w:t>
      </w:r>
      <w:r w:rsidRPr="003E6D45">
        <w:rPr>
          <w:sz w:val="28"/>
          <w:szCs w:val="28"/>
        </w:rPr>
        <w:t>ский сельсовет Саракташского района Оренбургской области</w:t>
      </w:r>
    </w:p>
    <w:p w:rsidR="00680BAC" w:rsidRDefault="00680BAC" w:rsidP="0095212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Pr="003E6D45" w:rsidRDefault="00680BAC" w:rsidP="0095212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 w:cs="Times New Roman"/>
          <w:color w:val="252525"/>
          <w:sz w:val="28"/>
          <w:szCs w:val="28"/>
        </w:rPr>
        <w:t>Уставом муниц</w:t>
      </w:r>
      <w:r w:rsidR="00F544DA">
        <w:rPr>
          <w:rFonts w:ascii="Times New Roman" w:hAnsi="Times New Roman" w:cs="Times New Roman"/>
          <w:color w:val="252525"/>
          <w:sz w:val="28"/>
          <w:szCs w:val="28"/>
        </w:rPr>
        <w:t>ипального образования Петров</w:t>
      </w:r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ский сельсовет Саракташского района Оренбургской области, </w:t>
      </w:r>
    </w:p>
    <w:p w:rsidR="00680BAC" w:rsidRPr="00E57FD3" w:rsidRDefault="00680BAC" w:rsidP="00952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sz w:val="28"/>
          <w:szCs w:val="28"/>
        </w:rPr>
        <w:t>1. Утвердить П</w:t>
      </w:r>
      <w:r w:rsidR="00E57FD3">
        <w:rPr>
          <w:rFonts w:ascii="Times New Roman" w:hAnsi="Times New Roman" w:cs="Times New Roman"/>
          <w:sz w:val="28"/>
          <w:szCs w:val="28"/>
        </w:rPr>
        <w:t>орядок</w:t>
      </w:r>
      <w:r w:rsidRPr="0012489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sz w:val="28"/>
          <w:szCs w:val="28"/>
        </w:rPr>
        <w:t>я</w:t>
      </w:r>
      <w:r w:rsidRPr="00124895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44DA">
        <w:rPr>
          <w:rFonts w:ascii="Times New Roman" w:hAnsi="Times New Roman" w:cs="Times New Roman"/>
          <w:sz w:val="28"/>
          <w:szCs w:val="28"/>
        </w:rPr>
        <w:t>Петров</w:t>
      </w:r>
      <w:r w:rsidRPr="003E6D45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895">
        <w:rPr>
          <w:rFonts w:ascii="Times New Roman" w:hAnsi="Times New Roman" w:cs="Times New Roman"/>
          <w:sz w:val="28"/>
          <w:szCs w:val="28"/>
        </w:rPr>
        <w:t>.</w:t>
      </w:r>
    </w:p>
    <w:p w:rsidR="00680BAC" w:rsidRPr="003E6D45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2. </w:t>
      </w:r>
      <w:r w:rsidR="00412658" w:rsidRPr="003E6D45">
        <w:rPr>
          <w:sz w:val="28"/>
          <w:szCs w:val="28"/>
        </w:rPr>
        <w:t>Определить резервспециализированных местдля воинских</w:t>
      </w:r>
      <w:r w:rsidRPr="003E6D45">
        <w:rPr>
          <w:sz w:val="28"/>
          <w:szCs w:val="28"/>
        </w:rPr>
        <w:t xml:space="preserve"> захоронений на общественных кладбищах сельского поселения </w:t>
      </w:r>
      <w:r w:rsidR="00F544DA">
        <w:rPr>
          <w:sz w:val="28"/>
          <w:szCs w:val="28"/>
        </w:rPr>
        <w:t>Петров</w:t>
      </w:r>
      <w:r w:rsidRPr="003E6D45">
        <w:rPr>
          <w:sz w:val="28"/>
          <w:szCs w:val="28"/>
        </w:rPr>
        <w:t>ский сельсовет Саракташского района Оренбургской области:</w:t>
      </w:r>
    </w:p>
    <w:p w:rsidR="00F544DA" w:rsidRDefault="00F544DA" w:rsidP="0095212A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Юго-восточная часть гражданского христианского кладбища с.Петровское (кадастровый номер 56:26:1401001:494), площадью 150 кв.м.</w:t>
      </w:r>
    </w:p>
    <w:p w:rsidR="00F544DA" w:rsidRPr="00DA4D54" w:rsidRDefault="00F544DA" w:rsidP="0095212A">
      <w:pPr>
        <w:tabs>
          <w:tab w:val="left" w:pos="720"/>
          <w:tab w:val="left" w:pos="9354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Юго-западная часть гражданского христианского кладбища с.Андреевка (кадастровый номер 56:26:1402001:138), площадью 100 кв.м.</w:t>
      </w:r>
    </w:p>
    <w:p w:rsidR="00680BAC" w:rsidRPr="003E6D45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3. Настоящее   </w:t>
      </w:r>
      <w:r w:rsidR="00412658" w:rsidRPr="003E6D45">
        <w:rPr>
          <w:sz w:val="28"/>
          <w:szCs w:val="28"/>
        </w:rPr>
        <w:t>постановление вступает</w:t>
      </w:r>
      <w:r w:rsidRPr="003E6D45">
        <w:rPr>
          <w:sz w:val="28"/>
          <w:szCs w:val="28"/>
        </w:rPr>
        <w:t xml:space="preserve"> в силу со дня его </w:t>
      </w:r>
      <w:r w:rsidR="00412658" w:rsidRPr="003E6D45">
        <w:rPr>
          <w:sz w:val="28"/>
          <w:szCs w:val="28"/>
        </w:rPr>
        <w:t>подписания иподлежит размещению</w:t>
      </w:r>
      <w:r w:rsidRPr="003E6D45">
        <w:rPr>
          <w:sz w:val="28"/>
          <w:szCs w:val="28"/>
        </w:rPr>
        <w:t xml:space="preserve"> на официальном сайте администрации муниц</w:t>
      </w:r>
      <w:r w:rsidR="00F544DA">
        <w:rPr>
          <w:sz w:val="28"/>
          <w:szCs w:val="28"/>
        </w:rPr>
        <w:t>ипального образования Петров</w:t>
      </w:r>
      <w:r w:rsidRPr="003E6D45">
        <w:rPr>
          <w:sz w:val="28"/>
          <w:szCs w:val="28"/>
        </w:rPr>
        <w:t>ский сельсовет Саракташского района Оренбургской области в сети Интернет.</w:t>
      </w:r>
    </w:p>
    <w:p w:rsidR="00680BAC" w:rsidRPr="003E6D45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</w:t>
      </w:r>
      <w:r w:rsidR="00F544DA">
        <w:rPr>
          <w:sz w:val="28"/>
          <w:szCs w:val="28"/>
        </w:rPr>
        <w:t>Петров</w:t>
      </w:r>
      <w:r w:rsidR="00412658">
        <w:rPr>
          <w:sz w:val="28"/>
          <w:szCs w:val="28"/>
        </w:rPr>
        <w:t>ского сельсовета.</w:t>
      </w:r>
    </w:p>
    <w:p w:rsidR="00680BAC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680BAC" w:rsidRPr="003E6D45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680BAC" w:rsidRPr="0095212A" w:rsidRDefault="00680BAC" w:rsidP="0095212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Глава сельсовета                                                                          </w:t>
      </w:r>
      <w:r w:rsidR="00F544DA">
        <w:rPr>
          <w:sz w:val="28"/>
          <w:szCs w:val="28"/>
        </w:rPr>
        <w:t>О.А. Митюшникова</w:t>
      </w:r>
    </w:p>
    <w:p w:rsidR="00680BAC" w:rsidRDefault="00680BAC" w:rsidP="0095212A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5212A" w:rsidRPr="0095212A" w:rsidRDefault="0095212A" w:rsidP="0095212A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5212A" w:rsidRPr="00FA1151" w:rsidRDefault="0095212A" w:rsidP="0095212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51">
        <w:rPr>
          <w:rFonts w:ascii="Times New Roman" w:hAnsi="Times New Roman" w:cs="Times New Roman"/>
          <w:sz w:val="24"/>
          <w:szCs w:val="24"/>
        </w:rPr>
        <w:t xml:space="preserve">Разослано: прокуратура района,  </w:t>
      </w:r>
      <w:r>
        <w:rPr>
          <w:rFonts w:ascii="Times New Roman" w:hAnsi="Times New Roman" w:cs="Times New Roman"/>
          <w:sz w:val="24"/>
          <w:szCs w:val="24"/>
        </w:rPr>
        <w:t xml:space="preserve">на сайт </w:t>
      </w:r>
      <w:r w:rsidRPr="00FA1151">
        <w:rPr>
          <w:rFonts w:ascii="Times New Roman" w:hAnsi="Times New Roman" w:cs="Times New Roman"/>
          <w:sz w:val="24"/>
          <w:szCs w:val="24"/>
        </w:rPr>
        <w:t>в дело.</w:t>
      </w:r>
    </w:p>
    <w:p w:rsidR="0095212A" w:rsidRDefault="0095212A" w:rsidP="0095212A">
      <w:pPr>
        <w:pStyle w:val="a5"/>
        <w:spacing w:before="0" w:beforeAutospacing="0" w:after="0" w:afterAutospacing="0" w:line="276" w:lineRule="auto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212A" w:rsidRDefault="0095212A" w:rsidP="0095212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lastRenderedPageBreak/>
        <w:t>Приложение</w:t>
      </w: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к постановлению администрации</w:t>
      </w:r>
    </w:p>
    <w:p w:rsidR="00F544DA" w:rsidRDefault="00F544D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</w:t>
      </w:r>
      <w:r w:rsidR="00680BAC">
        <w:rPr>
          <w:color w:val="000000"/>
          <w:sz w:val="28"/>
          <w:szCs w:val="28"/>
        </w:rPr>
        <w:t>ского сельсовета</w:t>
      </w:r>
      <w:r>
        <w:rPr>
          <w:color w:val="000000"/>
          <w:sz w:val="28"/>
          <w:szCs w:val="28"/>
        </w:rPr>
        <w:t xml:space="preserve"> </w:t>
      </w:r>
    </w:p>
    <w:p w:rsidR="00680BAC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Саракташского района </w:t>
      </w:r>
    </w:p>
    <w:p w:rsidR="00680BAC" w:rsidRPr="005A21AE" w:rsidRDefault="00680BAC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680BAC" w:rsidRDefault="00F544DA" w:rsidP="003E6D45">
      <w:pPr>
        <w:pStyle w:val="a5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9 июня </w:t>
      </w:r>
      <w:r w:rsidR="00680BAC" w:rsidRPr="005A21AE">
        <w:rPr>
          <w:color w:val="000000"/>
          <w:sz w:val="28"/>
          <w:szCs w:val="28"/>
        </w:rPr>
        <w:t>20</w:t>
      </w:r>
      <w:r w:rsidR="00680BAC">
        <w:rPr>
          <w:color w:val="000000"/>
          <w:sz w:val="28"/>
          <w:szCs w:val="28"/>
        </w:rPr>
        <w:t>2</w:t>
      </w:r>
      <w:r w:rsidR="00680BAC" w:rsidRPr="005A21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680BAC" w:rsidRPr="005A21A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46-п</w:t>
      </w:r>
    </w:p>
    <w:p w:rsidR="00680BAC" w:rsidRDefault="00680BAC" w:rsidP="003E6D4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Default="00680BAC" w:rsidP="003E6D4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Default="00680BAC" w:rsidP="00704D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680BAC" w:rsidRPr="00124895" w:rsidRDefault="00680BAC" w:rsidP="00704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для воинских захоронений на территории </w:t>
      </w:r>
      <w:r w:rsidR="00F544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сельсовет Саракташского района Оренбургской области</w:t>
      </w:r>
    </w:p>
    <w:p w:rsidR="00680BAC" w:rsidRPr="00124895" w:rsidRDefault="00680BAC" w:rsidP="00704D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Pr="003E6D45" w:rsidRDefault="00680BAC" w:rsidP="00611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0BAC" w:rsidRPr="003E6D45" w:rsidRDefault="00680BAC" w:rsidP="00857B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> 1.1. 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я</w:t>
      </w:r>
      <w:r w:rsidRPr="003E6D45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на территории</w:t>
      </w:r>
      <w:r w:rsidR="00F544DA">
        <w:rPr>
          <w:rFonts w:ascii="Times New Roman" w:hAnsi="Times New Roman" w:cs="Times New Roman"/>
          <w:sz w:val="28"/>
          <w:szCs w:val="28"/>
        </w:rPr>
        <w:t xml:space="preserve">  сельского поселения Петров</w:t>
      </w:r>
      <w:r w:rsidRPr="003E6D45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 (далее - 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>) разработан в целях</w:t>
      </w:r>
      <w:r w:rsidRPr="003E6D4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rFonts w:ascii="Times New Roman" w:hAnsi="Times New Roman" w:cs="Times New Roman"/>
          <w:sz w:val="28"/>
          <w:szCs w:val="28"/>
        </w:rPr>
        <w:t xml:space="preserve"> создания на общественных кладбища</w:t>
      </w:r>
      <w:r w:rsidR="00F544DA">
        <w:rPr>
          <w:rFonts w:ascii="Times New Roman" w:hAnsi="Times New Roman" w:cs="Times New Roman"/>
          <w:sz w:val="28"/>
          <w:szCs w:val="28"/>
        </w:rPr>
        <w:t>х сельского поселения Петров</w:t>
      </w:r>
      <w:r w:rsidRPr="003E6D45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3E6D45">
        <w:rPr>
          <w:rFonts w:ascii="Times New Roman" w:hAnsi="Times New Roman" w:cs="Times New Roman"/>
          <w:sz w:val="28"/>
          <w:szCs w:val="28"/>
        </w:rPr>
        <w:t>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1.2. 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устанавливает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(далее - воинский участок) на муниципальных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44DA">
        <w:rPr>
          <w:rFonts w:ascii="Times New Roman" w:hAnsi="Times New Roman" w:cs="Times New Roman"/>
          <w:sz w:val="28"/>
          <w:szCs w:val="28"/>
        </w:rPr>
        <w:t xml:space="preserve">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погребения на них с соблюдением воинского обряда.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544DA">
        <w:rPr>
          <w:rFonts w:ascii="Times New Roman" w:hAnsi="Times New Roman" w:cs="Times New Roman"/>
          <w:sz w:val="28"/>
          <w:szCs w:val="28"/>
        </w:rPr>
        <w:t xml:space="preserve">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являются частью муниципального общественного кладбища.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>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ветеранов военной службы;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</w:t>
      </w:r>
      <w:r w:rsidR="00412658" w:rsidRPr="00611A77">
        <w:rPr>
          <w:rFonts w:ascii="Times New Roman" w:hAnsi="Times New Roman" w:cs="Times New Roman"/>
          <w:sz w:val="28"/>
          <w:szCs w:val="28"/>
        </w:rPr>
        <w:t>в пункте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1 статьи 3 Федерального закона «О ветеранах», независимо от общей продолжительности военной службы (службы)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rFonts w:ascii="Times New Roman" w:hAnsi="Times New Roman" w:cs="Times New Roman"/>
          <w:sz w:val="28"/>
          <w:szCs w:val="28"/>
        </w:rPr>
        <w:t>предоставляются для п</w:t>
      </w:r>
      <w:r w:rsidRPr="00611A77">
        <w:rPr>
          <w:rFonts w:ascii="Times New Roman" w:hAnsi="Times New Roman" w:cs="Times New Roman"/>
          <w:sz w:val="28"/>
          <w:szCs w:val="28"/>
        </w:rPr>
        <w:t>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Положениябез взимания платы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1.6. Погребение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</w:rPr>
        <w:t>рядка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>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680BAC" w:rsidRPr="00C2435D" w:rsidRDefault="00E57FD3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80BAC" w:rsidRPr="00C2435D">
        <w:rPr>
          <w:rFonts w:ascii="Times New Roman" w:hAnsi="Times New Roman" w:cs="Times New Roman"/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680BAC" w:rsidRPr="00C2435D" w:rsidRDefault="00680BAC" w:rsidP="00697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2. Размещение участка воинского захоронения.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По</w:t>
      </w:r>
      <w:r w:rsidR="00F91B77">
        <w:rPr>
          <w:rFonts w:ascii="Times New Roman" w:hAnsi="Times New Roman" w:cs="Times New Roman"/>
          <w:sz w:val="28"/>
          <w:szCs w:val="28"/>
        </w:rPr>
        <w:t>рядка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680BAC" w:rsidRPr="00C2435D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680BAC" w:rsidRPr="00C2435D" w:rsidRDefault="00680BAC" w:rsidP="006977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35D">
        <w:rPr>
          <w:rFonts w:ascii="Times New Roman" w:hAnsi="Times New Roman" w:cs="Times New Roman"/>
          <w:sz w:val="28"/>
          <w:szCs w:val="28"/>
        </w:rPr>
        <w:t> </w:t>
      </w:r>
      <w:r w:rsidRPr="00C2435D">
        <w:rPr>
          <w:rFonts w:ascii="Times New Roman" w:hAnsi="Times New Roman" w:cs="Times New Roman"/>
          <w:sz w:val="28"/>
          <w:szCs w:val="28"/>
        </w:rPr>
        <w:tab/>
        <w:t xml:space="preserve">3.1. Решение о погребении на воинских </w:t>
      </w:r>
      <w:r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Новочеркасский сельсовет Саракташского района Оренбургской области</w:t>
      </w:r>
      <w:r w:rsidRPr="00C2435D">
        <w:rPr>
          <w:rFonts w:ascii="Times New Roman" w:hAnsi="Times New Roman" w:cs="Times New Roman"/>
          <w:sz w:val="28"/>
          <w:szCs w:val="28"/>
        </w:rPr>
        <w:t xml:space="preserve"> на основании обращения и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сполнителя волеизъявления умершего (погибшего), относящихся к категориям лиц, указанным в п. 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или на основании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умершего (погибшего)</w:t>
      </w:r>
      <w:r w:rsidRPr="00C2435D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680BAC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1A7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религиозные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обряд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80BAC" w:rsidRPr="00611A77" w:rsidRDefault="00680BAC" w:rsidP="0069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1A77">
        <w:rPr>
          <w:rFonts w:ascii="Times New Roman" w:hAnsi="Times New Roman" w:cs="Times New Roman"/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680BAC" w:rsidRPr="00C2435D" w:rsidRDefault="00680BAC" w:rsidP="00697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435D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:rsidR="00680BAC" w:rsidRDefault="00680BAC" w:rsidP="003E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</w:t>
      </w:r>
      <w:r w:rsidR="00886705">
        <w:rPr>
          <w:rFonts w:ascii="Times New Roman" w:hAnsi="Times New Roman" w:cs="Times New Roman"/>
          <w:sz w:val="28"/>
          <w:szCs w:val="28"/>
        </w:rPr>
        <w:t>рядком</w:t>
      </w:r>
      <w:r w:rsidRPr="00611A77">
        <w:rPr>
          <w:rFonts w:ascii="Times New Roman" w:hAnsi="Times New Roman" w:cs="Times New Roman"/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AC" w:rsidRPr="00B8074F" w:rsidRDefault="00680BAC" w:rsidP="00B80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0BAC" w:rsidRPr="00B8074F" w:rsidSect="00F157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DE"/>
    <w:rsid w:val="00022A26"/>
    <w:rsid w:val="00067401"/>
    <w:rsid w:val="00096433"/>
    <w:rsid w:val="00124895"/>
    <w:rsid w:val="00244CE9"/>
    <w:rsid w:val="002513E3"/>
    <w:rsid w:val="002608E3"/>
    <w:rsid w:val="002C04D0"/>
    <w:rsid w:val="00332FAB"/>
    <w:rsid w:val="00396828"/>
    <w:rsid w:val="003A6A36"/>
    <w:rsid w:val="003E6D45"/>
    <w:rsid w:val="00412658"/>
    <w:rsid w:val="00456FC0"/>
    <w:rsid w:val="005A150B"/>
    <w:rsid w:val="005A21AE"/>
    <w:rsid w:val="00611A77"/>
    <w:rsid w:val="0062050D"/>
    <w:rsid w:val="00680BAC"/>
    <w:rsid w:val="006977BD"/>
    <w:rsid w:val="006E4B6B"/>
    <w:rsid w:val="006F7933"/>
    <w:rsid w:val="00704D4B"/>
    <w:rsid w:val="0073792E"/>
    <w:rsid w:val="00857B2F"/>
    <w:rsid w:val="008623EB"/>
    <w:rsid w:val="00871150"/>
    <w:rsid w:val="008729F3"/>
    <w:rsid w:val="00886705"/>
    <w:rsid w:val="0095212A"/>
    <w:rsid w:val="00955E32"/>
    <w:rsid w:val="0098581A"/>
    <w:rsid w:val="00A649FA"/>
    <w:rsid w:val="00B8074F"/>
    <w:rsid w:val="00BF3548"/>
    <w:rsid w:val="00C2435D"/>
    <w:rsid w:val="00CC28DC"/>
    <w:rsid w:val="00D91F6D"/>
    <w:rsid w:val="00D9368B"/>
    <w:rsid w:val="00E20036"/>
    <w:rsid w:val="00E438E5"/>
    <w:rsid w:val="00E57FD3"/>
    <w:rsid w:val="00F15777"/>
    <w:rsid w:val="00F217C7"/>
    <w:rsid w:val="00F461DE"/>
    <w:rsid w:val="00F544DA"/>
    <w:rsid w:val="00F616C9"/>
    <w:rsid w:val="00F9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72574-1043-4E30-A177-0D86142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6740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uiPriority w:val="99"/>
    <w:locked/>
    <w:rsid w:val="00F217C7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217C7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pacing w:val="-3"/>
      <w:sz w:val="26"/>
      <w:szCs w:val="26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022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3E6D4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rsid w:val="003E6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locked/>
    <w:rsid w:val="003E6D45"/>
    <w:rPr>
      <w:i/>
      <w:iCs/>
    </w:rPr>
  </w:style>
  <w:style w:type="paragraph" w:styleId="a7">
    <w:name w:val="No Spacing"/>
    <w:uiPriority w:val="1"/>
    <w:qFormat/>
    <w:rsid w:val="00F544D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21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 Windows</cp:lastModifiedBy>
  <cp:revision>2</cp:revision>
  <cp:lastPrinted>2023-06-13T05:13:00Z</cp:lastPrinted>
  <dcterms:created xsi:type="dcterms:W3CDTF">2023-07-14T05:01:00Z</dcterms:created>
  <dcterms:modified xsi:type="dcterms:W3CDTF">2023-07-14T05:01:00Z</dcterms:modified>
</cp:coreProperties>
</file>