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76F6F" w:rsidRPr="006E1496" w:rsidTr="0086360F">
        <w:trPr>
          <w:trHeight w:val="961"/>
          <w:jc w:val="center"/>
        </w:trPr>
        <w:tc>
          <w:tcPr>
            <w:tcW w:w="3321" w:type="dxa"/>
          </w:tcPr>
          <w:p w:rsidR="00E76F6F" w:rsidRPr="006E1496" w:rsidRDefault="00E76F6F" w:rsidP="0086360F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E76F6F" w:rsidRPr="006E1496" w:rsidRDefault="00BA423B" w:rsidP="0086360F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3219BC">
              <w:rPr>
                <w:noProof/>
                <w:sz w:val="28"/>
                <w:szCs w:val="28"/>
              </w:rPr>
              <w:drawing>
                <wp:inline distT="0" distB="0" distL="0" distR="0">
                  <wp:extent cx="466725" cy="628650"/>
                  <wp:effectExtent l="0" t="0" r="9525" b="0"/>
                  <wp:docPr id="1" name="Рисунок 1" descr="petrov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etrov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560" r="65265"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6F6F" w:rsidRPr="006E1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62" w:type="dxa"/>
            <w:hideMark/>
          </w:tcPr>
          <w:p w:rsidR="00E76F6F" w:rsidRPr="006E1496" w:rsidRDefault="00E76F6F" w:rsidP="0086360F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6E149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76F6F" w:rsidRDefault="00E76F6F" w:rsidP="00E76F6F">
      <w:pPr>
        <w:jc w:val="center"/>
        <w:rPr>
          <w:b/>
          <w:caps/>
          <w:sz w:val="28"/>
          <w:szCs w:val="28"/>
        </w:rPr>
      </w:pPr>
      <w:r w:rsidRPr="006E1496">
        <w:rPr>
          <w:b/>
          <w:caps/>
          <w:sz w:val="28"/>
          <w:szCs w:val="28"/>
        </w:rPr>
        <w:t>СОВЕТ ДЕПУТАТОВ</w:t>
      </w:r>
    </w:p>
    <w:p w:rsidR="00E76F6F" w:rsidRDefault="00E76F6F" w:rsidP="00E76F6F">
      <w:pPr>
        <w:jc w:val="center"/>
        <w:rPr>
          <w:b/>
          <w:caps/>
          <w:sz w:val="28"/>
          <w:szCs w:val="28"/>
        </w:rPr>
      </w:pPr>
      <w:r w:rsidRPr="006E1496">
        <w:rPr>
          <w:b/>
          <w:caps/>
          <w:sz w:val="28"/>
          <w:szCs w:val="28"/>
        </w:rPr>
        <w:t>муниципального образования</w:t>
      </w:r>
    </w:p>
    <w:p w:rsidR="00E76F6F" w:rsidRPr="003219BC" w:rsidRDefault="00E76F6F" w:rsidP="00E76F6F">
      <w:pPr>
        <w:jc w:val="center"/>
        <w:rPr>
          <w:noProof/>
          <w:sz w:val="28"/>
          <w:szCs w:val="28"/>
        </w:rPr>
      </w:pPr>
      <w:r w:rsidRPr="006E1496">
        <w:rPr>
          <w:b/>
          <w:caps/>
          <w:sz w:val="28"/>
          <w:szCs w:val="28"/>
        </w:rPr>
        <w:t>ПЕТРОВСКИЙ СЕЛЬСОВЕТ</w:t>
      </w:r>
    </w:p>
    <w:p w:rsidR="00E76F6F" w:rsidRDefault="00E76F6F" w:rsidP="00E76F6F">
      <w:pPr>
        <w:jc w:val="center"/>
        <w:rPr>
          <w:b/>
          <w:caps/>
          <w:sz w:val="28"/>
          <w:szCs w:val="28"/>
        </w:rPr>
      </w:pPr>
      <w:r w:rsidRPr="006E1496">
        <w:rPr>
          <w:b/>
          <w:caps/>
          <w:sz w:val="28"/>
          <w:szCs w:val="28"/>
        </w:rPr>
        <w:t>САРАКТАШСКОГО РАЙОНА</w:t>
      </w:r>
    </w:p>
    <w:p w:rsidR="00E76F6F" w:rsidRPr="006E1496" w:rsidRDefault="00E76F6F" w:rsidP="00E76F6F">
      <w:pPr>
        <w:jc w:val="center"/>
        <w:rPr>
          <w:b/>
          <w:caps/>
          <w:sz w:val="28"/>
          <w:szCs w:val="28"/>
        </w:rPr>
      </w:pPr>
      <w:r w:rsidRPr="006E1496">
        <w:rPr>
          <w:b/>
          <w:caps/>
          <w:sz w:val="28"/>
          <w:szCs w:val="28"/>
        </w:rPr>
        <w:t>оренбургской области</w:t>
      </w:r>
    </w:p>
    <w:p w:rsidR="00E76F6F" w:rsidRPr="006E1496" w:rsidRDefault="00E76F6F" w:rsidP="00E76F6F">
      <w:pPr>
        <w:ind w:right="-1"/>
        <w:jc w:val="center"/>
        <w:rPr>
          <w:b/>
          <w:caps/>
          <w:sz w:val="28"/>
          <w:szCs w:val="28"/>
        </w:rPr>
      </w:pPr>
      <w:r w:rsidRPr="006E1496">
        <w:rPr>
          <w:b/>
          <w:caps/>
          <w:sz w:val="28"/>
          <w:szCs w:val="28"/>
        </w:rPr>
        <w:t>четвёртый созыв</w:t>
      </w:r>
    </w:p>
    <w:p w:rsidR="00E76F6F" w:rsidRPr="006E1496" w:rsidRDefault="00E76F6F" w:rsidP="00E76F6F">
      <w:pPr>
        <w:ind w:right="-1"/>
        <w:jc w:val="center"/>
        <w:rPr>
          <w:b/>
          <w:caps/>
          <w:sz w:val="28"/>
          <w:szCs w:val="28"/>
        </w:rPr>
      </w:pPr>
    </w:p>
    <w:p w:rsidR="00E76F6F" w:rsidRPr="006E1496" w:rsidRDefault="00E76F6F" w:rsidP="00E76F6F">
      <w:pPr>
        <w:jc w:val="center"/>
        <w:rPr>
          <w:b/>
          <w:sz w:val="28"/>
          <w:szCs w:val="28"/>
        </w:rPr>
      </w:pPr>
      <w:r w:rsidRPr="006E1496">
        <w:rPr>
          <w:b/>
          <w:sz w:val="28"/>
          <w:szCs w:val="28"/>
        </w:rPr>
        <w:t>Р Е Ш Е Н И Е</w:t>
      </w:r>
    </w:p>
    <w:p w:rsidR="00E76F6F" w:rsidRPr="006E1496" w:rsidRDefault="00E76F6F" w:rsidP="00E76F6F">
      <w:pPr>
        <w:jc w:val="center"/>
        <w:rPr>
          <w:sz w:val="28"/>
          <w:szCs w:val="28"/>
        </w:rPr>
      </w:pPr>
      <w:r>
        <w:rPr>
          <w:sz w:val="28"/>
          <w:szCs w:val="28"/>
        </w:rPr>
        <w:t>очередного сорокового</w:t>
      </w:r>
      <w:r w:rsidRPr="006E1496">
        <w:rPr>
          <w:sz w:val="28"/>
          <w:szCs w:val="28"/>
        </w:rPr>
        <w:t xml:space="preserve"> заседания Совета депутатов</w:t>
      </w:r>
    </w:p>
    <w:p w:rsidR="00E76F6F" w:rsidRPr="006E1496" w:rsidRDefault="00E76F6F" w:rsidP="00E76F6F">
      <w:pPr>
        <w:jc w:val="center"/>
        <w:rPr>
          <w:sz w:val="28"/>
          <w:szCs w:val="28"/>
        </w:rPr>
      </w:pPr>
      <w:r w:rsidRPr="006E1496">
        <w:rPr>
          <w:sz w:val="28"/>
          <w:szCs w:val="28"/>
        </w:rPr>
        <w:t xml:space="preserve"> Петровского сельсовета Саракташского района четвёртого созыва</w:t>
      </w:r>
    </w:p>
    <w:p w:rsidR="00E76F6F" w:rsidRPr="006E1496" w:rsidRDefault="00E76F6F" w:rsidP="00E76F6F">
      <w:pPr>
        <w:rPr>
          <w:sz w:val="28"/>
          <w:szCs w:val="28"/>
        </w:rPr>
      </w:pPr>
    </w:p>
    <w:p w:rsidR="00E76F6F" w:rsidRPr="006E1496" w:rsidRDefault="00471474" w:rsidP="00E76F6F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E76F6F">
        <w:rPr>
          <w:sz w:val="28"/>
          <w:szCs w:val="28"/>
        </w:rPr>
        <w:t xml:space="preserve">.10.2024              </w:t>
      </w:r>
      <w:r w:rsidR="00E76F6F" w:rsidRPr="006E1496">
        <w:rPr>
          <w:sz w:val="28"/>
          <w:szCs w:val="28"/>
        </w:rPr>
        <w:t xml:space="preserve">                       с.  Петровское        </w:t>
      </w:r>
      <w:r w:rsidR="00E76F6F">
        <w:rPr>
          <w:sz w:val="28"/>
          <w:szCs w:val="28"/>
        </w:rPr>
        <w:t xml:space="preserve">                             № </w:t>
      </w:r>
      <w:r w:rsidR="00813EE8">
        <w:rPr>
          <w:sz w:val="28"/>
          <w:szCs w:val="28"/>
        </w:rPr>
        <w:t>196</w:t>
      </w:r>
    </w:p>
    <w:p w:rsidR="004978E3" w:rsidRPr="009C44C0" w:rsidRDefault="004978E3" w:rsidP="004978E3">
      <w:pPr>
        <w:rPr>
          <w:sz w:val="28"/>
          <w:szCs w:val="28"/>
        </w:rPr>
      </w:pPr>
    </w:p>
    <w:tbl>
      <w:tblPr>
        <w:tblW w:w="6715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5"/>
      </w:tblGrid>
      <w:tr w:rsidR="004978E3" w:rsidRPr="00E84E9B" w:rsidTr="00E947EA">
        <w:trPr>
          <w:jc w:val="center"/>
        </w:trPr>
        <w:tc>
          <w:tcPr>
            <w:tcW w:w="6715" w:type="dxa"/>
          </w:tcPr>
          <w:p w:rsidR="004978E3" w:rsidRPr="00E84E9B" w:rsidRDefault="004978E3" w:rsidP="00497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Об утверждении Положения </w:t>
            </w:r>
            <w:r w:rsidRPr="00CD618B">
              <w:rPr>
                <w:rFonts w:cs="Arial"/>
                <w:sz w:val="28"/>
              </w:rPr>
              <w:t xml:space="preserve">о </w:t>
            </w:r>
            <w:r w:rsidRPr="00CD618B">
              <w:rPr>
                <w:bCs/>
                <w:sz w:val="28"/>
                <w:szCs w:val="28"/>
                <w:lang w:eastAsia="en-US"/>
              </w:rPr>
              <w:t xml:space="preserve">порядке оплаты труда </w:t>
            </w:r>
            <w:r>
              <w:rPr>
                <w:sz w:val="28"/>
              </w:rPr>
              <w:t xml:space="preserve">лиц, исполняющих </w:t>
            </w:r>
            <w:r w:rsidRPr="00A85F12">
              <w:rPr>
                <w:sz w:val="28"/>
              </w:rPr>
              <w:t xml:space="preserve">обязанности по техническому обеспечению деятельности органов местного </w:t>
            </w:r>
            <w:r>
              <w:rPr>
                <w:sz w:val="28"/>
              </w:rPr>
              <w:t>с</w:t>
            </w:r>
            <w:r w:rsidRPr="00A85F12">
              <w:rPr>
                <w:sz w:val="28"/>
              </w:rPr>
              <w:t>амоуправления</w:t>
            </w:r>
            <w:r w:rsidR="006C2A1F">
              <w:rPr>
                <w:sz w:val="28"/>
              </w:rPr>
              <w:t>,</w:t>
            </w:r>
            <w:r>
              <w:rPr>
                <w:sz w:val="28"/>
              </w:rPr>
              <w:t xml:space="preserve">  и </w:t>
            </w:r>
            <w:r w:rsidRPr="00CD618B">
              <w:rPr>
                <w:bCs/>
                <w:sz w:val="28"/>
                <w:szCs w:val="28"/>
                <w:lang w:eastAsia="en-US"/>
              </w:rPr>
              <w:t xml:space="preserve">работников обслуживающего персонала администрации  </w:t>
            </w:r>
            <w:r w:rsidRPr="00A92C65">
              <w:rPr>
                <w:sz w:val="28"/>
                <w:szCs w:val="28"/>
              </w:rPr>
              <w:t xml:space="preserve">муниципального образования </w:t>
            </w:r>
            <w:r w:rsidR="00E76F6F">
              <w:rPr>
                <w:sz w:val="28"/>
                <w:szCs w:val="28"/>
              </w:rPr>
              <w:t>Пет</w:t>
            </w:r>
            <w:r w:rsidR="00121929">
              <w:rPr>
                <w:sz w:val="28"/>
                <w:szCs w:val="28"/>
              </w:rPr>
              <w:t>ров</w:t>
            </w:r>
            <w:r w:rsidRPr="002E0A55">
              <w:rPr>
                <w:sz w:val="28"/>
                <w:szCs w:val="28"/>
              </w:rPr>
              <w:t>ск</w:t>
            </w:r>
            <w:r>
              <w:rPr>
                <w:sz w:val="28"/>
                <w:szCs w:val="28"/>
              </w:rPr>
              <w:t>ий</w:t>
            </w:r>
            <w:r w:rsidRPr="002E0A55">
              <w:rPr>
                <w:sz w:val="28"/>
                <w:szCs w:val="28"/>
              </w:rPr>
              <w:t xml:space="preserve"> сельсовет Саракташск</w:t>
            </w:r>
            <w:r>
              <w:rPr>
                <w:sz w:val="28"/>
                <w:szCs w:val="28"/>
              </w:rPr>
              <w:t>ого</w:t>
            </w:r>
            <w:r w:rsidRPr="002E0A55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 Оренбургской области</w:t>
            </w:r>
          </w:p>
        </w:tc>
      </w:tr>
    </w:tbl>
    <w:p w:rsidR="004978E3" w:rsidRDefault="004978E3" w:rsidP="004978E3">
      <w:pPr>
        <w:jc w:val="both"/>
        <w:rPr>
          <w:sz w:val="28"/>
          <w:szCs w:val="28"/>
        </w:rPr>
      </w:pPr>
    </w:p>
    <w:p w:rsidR="004978E3" w:rsidRPr="000277D4" w:rsidRDefault="004978E3" w:rsidP="004978E3">
      <w:pPr>
        <w:jc w:val="both"/>
        <w:rPr>
          <w:sz w:val="28"/>
          <w:szCs w:val="28"/>
        </w:rPr>
      </w:pPr>
    </w:p>
    <w:p w:rsidR="004978E3" w:rsidRDefault="004978E3" w:rsidP="004978E3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В соответствии с Трудовым Кодексом Российской Федерации от 30.12.2001 № 197-ФЗ, Приказом Министерства здравоохранения и социального развития Российской Федерации от 29.12.2007 г. № 822 «Об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учреждениях»</w:t>
      </w:r>
    </w:p>
    <w:p w:rsidR="00AC3AC8" w:rsidRPr="0039417F" w:rsidRDefault="00AC3AC8" w:rsidP="00AC3AC8">
      <w:pPr>
        <w:ind w:firstLine="708"/>
        <w:jc w:val="both"/>
        <w:rPr>
          <w:sz w:val="28"/>
          <w:szCs w:val="28"/>
        </w:rPr>
      </w:pPr>
    </w:p>
    <w:p w:rsidR="00AC3AC8" w:rsidRPr="0039417F" w:rsidRDefault="00E76F6F" w:rsidP="00AC3AC8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Пет</w:t>
      </w:r>
      <w:r w:rsidR="00191574">
        <w:rPr>
          <w:rFonts w:ascii="Times New Roman" w:hAnsi="Times New Roman" w:cs="Times New Roman"/>
          <w:sz w:val="28"/>
          <w:szCs w:val="28"/>
        </w:rPr>
        <w:t>ров</w:t>
      </w:r>
      <w:r w:rsidR="00AC3AC8" w:rsidRPr="0039417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AC3AC8" w:rsidRPr="0039417F" w:rsidRDefault="00AC3AC8" w:rsidP="00AC3AC8">
      <w:pPr>
        <w:ind w:firstLine="720"/>
        <w:rPr>
          <w:sz w:val="28"/>
          <w:szCs w:val="28"/>
        </w:rPr>
      </w:pPr>
    </w:p>
    <w:p w:rsidR="00AC3AC8" w:rsidRPr="0039417F" w:rsidRDefault="00AC3AC8" w:rsidP="00AC3AC8">
      <w:pPr>
        <w:ind w:firstLine="720"/>
        <w:rPr>
          <w:sz w:val="28"/>
          <w:szCs w:val="28"/>
        </w:rPr>
      </w:pPr>
      <w:r w:rsidRPr="0039417F">
        <w:rPr>
          <w:sz w:val="28"/>
          <w:szCs w:val="28"/>
        </w:rPr>
        <w:t>РЕШИЛ:</w:t>
      </w:r>
    </w:p>
    <w:p w:rsidR="00AC3AC8" w:rsidRPr="0039417F" w:rsidRDefault="00AC3AC8" w:rsidP="00AC3AC8">
      <w:pPr>
        <w:ind w:firstLine="708"/>
        <w:jc w:val="both"/>
        <w:rPr>
          <w:sz w:val="28"/>
          <w:szCs w:val="28"/>
        </w:rPr>
      </w:pPr>
    </w:p>
    <w:p w:rsidR="004978E3" w:rsidRPr="004978E3" w:rsidRDefault="00AC3AC8" w:rsidP="004978E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978E3">
        <w:rPr>
          <w:rFonts w:ascii="Times New Roman" w:hAnsi="Times New Roman" w:cs="Times New Roman"/>
          <w:sz w:val="28"/>
          <w:szCs w:val="28"/>
        </w:rPr>
        <w:t xml:space="preserve">1. </w:t>
      </w:r>
      <w:r w:rsidR="004978E3" w:rsidRPr="004978E3">
        <w:rPr>
          <w:rFonts w:ascii="Times New Roman" w:hAnsi="Times New Roman" w:cs="Times New Roman"/>
          <w:sz w:val="28"/>
        </w:rPr>
        <w:t xml:space="preserve">Утвердить Положение о </w:t>
      </w:r>
      <w:r w:rsidR="004978E3" w:rsidRPr="004978E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порядке оплаты труда </w:t>
      </w:r>
      <w:r w:rsidR="004978E3" w:rsidRPr="004978E3">
        <w:rPr>
          <w:rFonts w:ascii="Times New Roman" w:hAnsi="Times New Roman" w:cs="Times New Roman"/>
          <w:sz w:val="28"/>
        </w:rPr>
        <w:t>лиц, исполняющих обязанности по техническому обеспечению деятельности органов местного самоуправления</w:t>
      </w:r>
      <w:r w:rsidR="006C2A1F">
        <w:rPr>
          <w:rFonts w:ascii="Times New Roman" w:hAnsi="Times New Roman" w:cs="Times New Roman"/>
          <w:sz w:val="28"/>
        </w:rPr>
        <w:t>,</w:t>
      </w:r>
      <w:r w:rsidR="004978E3" w:rsidRPr="004978E3">
        <w:rPr>
          <w:rFonts w:ascii="Times New Roman" w:hAnsi="Times New Roman" w:cs="Times New Roman"/>
          <w:sz w:val="28"/>
        </w:rPr>
        <w:t xml:space="preserve"> и </w:t>
      </w:r>
      <w:r w:rsidR="004978E3" w:rsidRPr="004978E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работников обслуживающего персонала администрации  муниципального образования  </w:t>
      </w:r>
      <w:r w:rsidR="00E76F6F">
        <w:rPr>
          <w:rFonts w:ascii="Times New Roman" w:hAnsi="Times New Roman" w:cs="Times New Roman"/>
          <w:bCs/>
          <w:sz w:val="28"/>
          <w:szCs w:val="28"/>
        </w:rPr>
        <w:t>Пет</w:t>
      </w:r>
      <w:r w:rsidR="00191574">
        <w:rPr>
          <w:rFonts w:ascii="Times New Roman" w:hAnsi="Times New Roman" w:cs="Times New Roman"/>
          <w:bCs/>
          <w:sz w:val="28"/>
          <w:szCs w:val="28"/>
        </w:rPr>
        <w:t>ров</w:t>
      </w:r>
      <w:r w:rsidR="004978E3" w:rsidRPr="004978E3">
        <w:rPr>
          <w:rFonts w:ascii="Times New Roman" w:hAnsi="Times New Roman" w:cs="Times New Roman"/>
          <w:bCs/>
          <w:sz w:val="28"/>
          <w:szCs w:val="28"/>
        </w:rPr>
        <w:t xml:space="preserve">ский сельсовет Саракташского района Оренбургской области </w:t>
      </w:r>
      <w:r w:rsidR="004978E3" w:rsidRPr="004978E3">
        <w:rPr>
          <w:rFonts w:ascii="Times New Roman" w:hAnsi="Times New Roman" w:cs="Times New Roman"/>
          <w:bCs/>
          <w:sz w:val="28"/>
          <w:szCs w:val="28"/>
          <w:lang w:eastAsia="en-US"/>
        </w:rPr>
        <w:t>согласно приложению.</w:t>
      </w:r>
    </w:p>
    <w:p w:rsidR="00AC3AC8" w:rsidRDefault="00AC3AC8" w:rsidP="00AC3AC8">
      <w:pPr>
        <w:pStyle w:val="a3"/>
        <w:ind w:firstLine="708"/>
      </w:pPr>
    </w:p>
    <w:p w:rsidR="00AC3AC8" w:rsidRDefault="00E76F6F" w:rsidP="00AC3AC8">
      <w:pPr>
        <w:pStyle w:val="a3"/>
        <w:ind w:firstLine="708"/>
      </w:pPr>
      <w:r>
        <w:t>2. Р</w:t>
      </w:r>
      <w:r w:rsidR="00AC3AC8" w:rsidRPr="00B8623D">
        <w:rPr>
          <w:color w:val="000000"/>
        </w:rPr>
        <w:t xml:space="preserve">ешение Совета депутатов сельсовета </w:t>
      </w:r>
      <w:r w:rsidR="007374EA">
        <w:rPr>
          <w:color w:val="000000"/>
        </w:rPr>
        <w:t>в</w:t>
      </w:r>
      <w:r w:rsidR="00AC3AC8">
        <w:rPr>
          <w:color w:val="000000"/>
        </w:rPr>
        <w:t>ступает в силу после</w:t>
      </w:r>
      <w:r w:rsidR="00AC3AC8" w:rsidRPr="00B8623D">
        <w:rPr>
          <w:color w:val="000000"/>
        </w:rPr>
        <w:t xml:space="preserve"> </w:t>
      </w:r>
      <w:r w:rsidR="00E947EA" w:rsidRPr="00BE2966">
        <w:rPr>
          <w:lang w:eastAsia="en-US"/>
        </w:rPr>
        <w:t>официального опубликования  путем размещения</w:t>
      </w:r>
      <w:r w:rsidR="00E947EA">
        <w:t xml:space="preserve"> </w:t>
      </w:r>
      <w:r w:rsidR="00AC3AC8" w:rsidRPr="00B8623D">
        <w:t>на официальн</w:t>
      </w:r>
      <w:r w:rsidR="00191574">
        <w:t xml:space="preserve">ом </w:t>
      </w:r>
      <w:r>
        <w:t xml:space="preserve">сайте </w:t>
      </w:r>
      <w:r>
        <w:lastRenderedPageBreak/>
        <w:t xml:space="preserve">администрации </w:t>
      </w:r>
      <w:r w:rsidR="007F3981">
        <w:t>Пет</w:t>
      </w:r>
      <w:r w:rsidR="00191574">
        <w:t>ров</w:t>
      </w:r>
      <w:r w:rsidR="00AC3AC8" w:rsidRPr="00B8623D">
        <w:t>ского сельсовета Саракташского района Оренбургской области</w:t>
      </w:r>
      <w:r w:rsidR="00AC3AC8">
        <w:t>.</w:t>
      </w:r>
    </w:p>
    <w:p w:rsidR="00AC3AC8" w:rsidRPr="0039417F" w:rsidRDefault="00AC3AC8" w:rsidP="00AC3AC8">
      <w:pPr>
        <w:adjustRightInd w:val="0"/>
        <w:ind w:firstLine="540"/>
        <w:jc w:val="both"/>
        <w:rPr>
          <w:sz w:val="28"/>
          <w:szCs w:val="28"/>
        </w:rPr>
      </w:pPr>
    </w:p>
    <w:p w:rsidR="00AC3AC8" w:rsidRPr="0039417F" w:rsidRDefault="00AC3AC8" w:rsidP="00AC3AC8">
      <w:pPr>
        <w:jc w:val="both"/>
        <w:rPr>
          <w:sz w:val="28"/>
          <w:szCs w:val="28"/>
        </w:rPr>
      </w:pPr>
      <w:r w:rsidRPr="0039417F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39417F">
        <w:rPr>
          <w:sz w:val="28"/>
          <w:szCs w:val="28"/>
        </w:rPr>
        <w:t xml:space="preserve">. Контроль за исполнением данного решения возложить на постоянную </w:t>
      </w:r>
      <w:r w:rsidR="00191574">
        <w:rPr>
          <w:sz w:val="28"/>
          <w:szCs w:val="28"/>
        </w:rPr>
        <w:t>комиссию по бюджетной, налоговой и финансовой политике, собственности и экономическим вопросам, торговле и быту,</w:t>
      </w:r>
      <w:r w:rsidR="00D20FED">
        <w:rPr>
          <w:sz w:val="28"/>
          <w:szCs w:val="28"/>
        </w:rPr>
        <w:t xml:space="preserve"> </w:t>
      </w:r>
      <w:r w:rsidR="00191574">
        <w:rPr>
          <w:sz w:val="28"/>
          <w:szCs w:val="28"/>
        </w:rPr>
        <w:t>сельскому хозяйству</w:t>
      </w:r>
      <w:r w:rsidRPr="0039417F">
        <w:rPr>
          <w:sz w:val="28"/>
          <w:szCs w:val="28"/>
        </w:rPr>
        <w:t xml:space="preserve"> (</w:t>
      </w:r>
      <w:r w:rsidR="007F3981">
        <w:rPr>
          <w:sz w:val="28"/>
          <w:szCs w:val="28"/>
        </w:rPr>
        <w:t>Заельская Ж.А.</w:t>
      </w:r>
      <w:r w:rsidRPr="0039417F">
        <w:rPr>
          <w:sz w:val="28"/>
          <w:szCs w:val="28"/>
        </w:rPr>
        <w:t>).</w:t>
      </w:r>
    </w:p>
    <w:p w:rsidR="00AC3AC8" w:rsidRDefault="00AC3AC8" w:rsidP="00AC3AC8">
      <w:pPr>
        <w:jc w:val="both"/>
        <w:rPr>
          <w:sz w:val="28"/>
          <w:szCs w:val="28"/>
        </w:rPr>
      </w:pPr>
    </w:p>
    <w:p w:rsidR="00E947EA" w:rsidRDefault="00E947EA" w:rsidP="00AC3AC8">
      <w:pPr>
        <w:jc w:val="both"/>
        <w:rPr>
          <w:sz w:val="28"/>
          <w:szCs w:val="28"/>
        </w:rPr>
      </w:pPr>
    </w:p>
    <w:p w:rsidR="007F3981" w:rsidRPr="0039417F" w:rsidRDefault="007F3981" w:rsidP="00AC3AC8">
      <w:pPr>
        <w:jc w:val="both"/>
        <w:rPr>
          <w:sz w:val="28"/>
          <w:szCs w:val="28"/>
        </w:rPr>
      </w:pPr>
    </w:p>
    <w:tbl>
      <w:tblPr>
        <w:tblW w:w="98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6"/>
        <w:gridCol w:w="4790"/>
      </w:tblGrid>
      <w:tr w:rsidR="007F3981" w:rsidRPr="003008A1" w:rsidTr="00ED6F67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7F3981" w:rsidRPr="003008A1" w:rsidRDefault="007F3981" w:rsidP="00ED6F67">
            <w:pPr>
              <w:jc w:val="both"/>
              <w:rPr>
                <w:sz w:val="28"/>
                <w:szCs w:val="28"/>
              </w:rPr>
            </w:pPr>
            <w:r w:rsidRPr="003008A1">
              <w:rPr>
                <w:sz w:val="28"/>
                <w:szCs w:val="28"/>
              </w:rPr>
              <w:t xml:space="preserve">Председатель Совета </w:t>
            </w:r>
          </w:p>
          <w:p w:rsidR="007F3981" w:rsidRPr="003008A1" w:rsidRDefault="007F3981" w:rsidP="00ED6F67">
            <w:pPr>
              <w:rPr>
                <w:sz w:val="28"/>
                <w:szCs w:val="28"/>
              </w:rPr>
            </w:pPr>
            <w:r w:rsidRPr="003008A1">
              <w:rPr>
                <w:sz w:val="28"/>
                <w:szCs w:val="28"/>
              </w:rPr>
              <w:t xml:space="preserve">депутатов Петровского сельсовета  ____________    </w:t>
            </w: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7F3981" w:rsidRPr="003008A1" w:rsidRDefault="007F3981" w:rsidP="00ED6F67">
            <w:pPr>
              <w:jc w:val="both"/>
              <w:rPr>
                <w:sz w:val="28"/>
                <w:szCs w:val="28"/>
              </w:rPr>
            </w:pPr>
            <w:r w:rsidRPr="003008A1">
              <w:rPr>
                <w:sz w:val="28"/>
                <w:szCs w:val="28"/>
              </w:rPr>
              <w:t xml:space="preserve">     Глава </w:t>
            </w:r>
          </w:p>
          <w:p w:rsidR="007F3981" w:rsidRPr="003008A1" w:rsidRDefault="007F3981" w:rsidP="00ED6F67">
            <w:pPr>
              <w:jc w:val="both"/>
              <w:rPr>
                <w:sz w:val="28"/>
                <w:szCs w:val="28"/>
              </w:rPr>
            </w:pPr>
            <w:r w:rsidRPr="003008A1">
              <w:rPr>
                <w:sz w:val="28"/>
                <w:szCs w:val="28"/>
              </w:rPr>
              <w:t xml:space="preserve">     Петровского сельсовета:</w:t>
            </w:r>
            <w:r w:rsidRPr="003008A1">
              <w:rPr>
                <w:sz w:val="28"/>
                <w:szCs w:val="28"/>
              </w:rPr>
              <w:tab/>
              <w:t xml:space="preserve">                ______________   О.А. Митюшникова</w:t>
            </w:r>
          </w:p>
        </w:tc>
      </w:tr>
    </w:tbl>
    <w:p w:rsidR="007F3981" w:rsidRDefault="007F3981" w:rsidP="00E947EA">
      <w:pPr>
        <w:jc w:val="both"/>
        <w:rPr>
          <w:sz w:val="28"/>
          <w:szCs w:val="28"/>
        </w:rPr>
      </w:pPr>
    </w:p>
    <w:p w:rsidR="007F3981" w:rsidRDefault="007F3981" w:rsidP="00E947EA">
      <w:pPr>
        <w:jc w:val="both"/>
        <w:rPr>
          <w:sz w:val="28"/>
          <w:szCs w:val="28"/>
        </w:rPr>
      </w:pPr>
    </w:p>
    <w:p w:rsidR="00AC3AC8" w:rsidRPr="0039417F" w:rsidRDefault="00AC3AC8" w:rsidP="00E947EA">
      <w:pPr>
        <w:jc w:val="both"/>
        <w:rPr>
          <w:sz w:val="28"/>
          <w:szCs w:val="28"/>
        </w:rPr>
      </w:pPr>
      <w:r w:rsidRPr="0039417F">
        <w:rPr>
          <w:sz w:val="28"/>
          <w:szCs w:val="28"/>
        </w:rPr>
        <w:t xml:space="preserve">Разослано: прокурору района, </w:t>
      </w:r>
      <w:r>
        <w:rPr>
          <w:sz w:val="28"/>
          <w:szCs w:val="28"/>
        </w:rPr>
        <w:t>администрации района, бухгалтерии</w:t>
      </w:r>
      <w:r w:rsidR="00191574">
        <w:rPr>
          <w:sz w:val="28"/>
          <w:szCs w:val="28"/>
        </w:rPr>
        <w:t xml:space="preserve"> сельсовета</w:t>
      </w:r>
      <w:r w:rsidR="00E947EA">
        <w:rPr>
          <w:sz w:val="28"/>
          <w:szCs w:val="28"/>
        </w:rPr>
        <w:t>.</w:t>
      </w:r>
      <w:r w:rsidRPr="0039417F">
        <w:rPr>
          <w:sz w:val="28"/>
          <w:szCs w:val="28"/>
        </w:rPr>
        <w:t xml:space="preserve">         </w:t>
      </w:r>
    </w:p>
    <w:p w:rsidR="00AC3AC8" w:rsidRPr="0039417F" w:rsidRDefault="00AC3AC8" w:rsidP="00AC3AC8">
      <w:pPr>
        <w:autoSpaceDE w:val="0"/>
        <w:autoSpaceDN w:val="0"/>
        <w:adjustRightInd w:val="0"/>
        <w:rPr>
          <w:sz w:val="28"/>
          <w:szCs w:val="28"/>
        </w:rPr>
      </w:pPr>
    </w:p>
    <w:p w:rsidR="00AC3AC8" w:rsidRPr="0039417F" w:rsidRDefault="00AC3AC8" w:rsidP="00AC3AC8">
      <w:pPr>
        <w:autoSpaceDE w:val="0"/>
        <w:autoSpaceDN w:val="0"/>
        <w:adjustRightInd w:val="0"/>
        <w:rPr>
          <w:sz w:val="28"/>
          <w:szCs w:val="28"/>
        </w:rPr>
      </w:pPr>
    </w:p>
    <w:p w:rsidR="00AC3AC8" w:rsidRPr="00B2483A" w:rsidRDefault="00AC3AC8" w:rsidP="00AC3AC8">
      <w:pPr>
        <w:ind w:left="4248" w:firstLine="708"/>
        <w:jc w:val="both"/>
        <w:rPr>
          <w:sz w:val="28"/>
          <w:szCs w:val="28"/>
        </w:rPr>
      </w:pPr>
      <w:r w:rsidRPr="0039417F">
        <w:rPr>
          <w:sz w:val="28"/>
          <w:szCs w:val="28"/>
        </w:rPr>
        <w:br w:type="page"/>
      </w:r>
      <w:r w:rsidRPr="00B2483A">
        <w:rPr>
          <w:sz w:val="28"/>
          <w:szCs w:val="28"/>
        </w:rPr>
        <w:lastRenderedPageBreak/>
        <w:t xml:space="preserve">Приложение </w:t>
      </w:r>
    </w:p>
    <w:p w:rsidR="00AC3AC8" w:rsidRPr="00B2483A" w:rsidRDefault="00AC3AC8" w:rsidP="00AC3AC8">
      <w:pPr>
        <w:ind w:left="4812" w:firstLine="144"/>
        <w:rPr>
          <w:sz w:val="28"/>
          <w:szCs w:val="28"/>
        </w:rPr>
      </w:pPr>
      <w:r w:rsidRPr="00B2483A">
        <w:rPr>
          <w:sz w:val="28"/>
          <w:szCs w:val="28"/>
        </w:rPr>
        <w:t xml:space="preserve">к решению Совета депутатов </w:t>
      </w:r>
    </w:p>
    <w:p w:rsidR="00AC3AC8" w:rsidRPr="00B2483A" w:rsidRDefault="00813EE8" w:rsidP="00AC3AC8">
      <w:pPr>
        <w:ind w:left="4740" w:firstLine="216"/>
        <w:rPr>
          <w:sz w:val="28"/>
          <w:szCs w:val="28"/>
        </w:rPr>
      </w:pPr>
      <w:r>
        <w:rPr>
          <w:sz w:val="28"/>
          <w:szCs w:val="28"/>
        </w:rPr>
        <w:t>Пет</w:t>
      </w:r>
      <w:r w:rsidR="00191574">
        <w:rPr>
          <w:sz w:val="28"/>
          <w:szCs w:val="28"/>
        </w:rPr>
        <w:t>ров</w:t>
      </w:r>
      <w:r w:rsidR="00AC3AC8" w:rsidRPr="00B2483A">
        <w:rPr>
          <w:sz w:val="28"/>
          <w:szCs w:val="28"/>
        </w:rPr>
        <w:t>ского сельсовета</w:t>
      </w:r>
    </w:p>
    <w:p w:rsidR="00AC3AC8" w:rsidRDefault="00AC3AC8" w:rsidP="00AC3AC8">
      <w:pPr>
        <w:pStyle w:val="ConsPlusNormal"/>
        <w:ind w:left="42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13EE8">
        <w:rPr>
          <w:rFonts w:ascii="Times New Roman" w:hAnsi="Times New Roman" w:cs="Times New Roman"/>
          <w:sz w:val="28"/>
          <w:szCs w:val="28"/>
        </w:rPr>
        <w:t>18</w:t>
      </w:r>
      <w:r w:rsidR="007F3981">
        <w:rPr>
          <w:rFonts w:ascii="Times New Roman" w:hAnsi="Times New Roman" w:cs="Times New Roman"/>
          <w:sz w:val="28"/>
          <w:szCs w:val="28"/>
        </w:rPr>
        <w:t>.10.2024</w:t>
      </w:r>
      <w:r w:rsidR="00E947EA">
        <w:rPr>
          <w:rFonts w:ascii="Times New Roman" w:hAnsi="Times New Roman" w:cs="Times New Roman"/>
          <w:sz w:val="28"/>
          <w:szCs w:val="28"/>
        </w:rPr>
        <w:t xml:space="preserve"> </w:t>
      </w:r>
      <w:r w:rsidRPr="00B2483A">
        <w:rPr>
          <w:rFonts w:ascii="Times New Roman" w:hAnsi="Times New Roman" w:cs="Times New Roman"/>
          <w:sz w:val="28"/>
          <w:szCs w:val="28"/>
        </w:rPr>
        <w:t xml:space="preserve"> № </w:t>
      </w:r>
      <w:r w:rsidR="00813EE8">
        <w:rPr>
          <w:rFonts w:ascii="Times New Roman" w:hAnsi="Times New Roman" w:cs="Times New Roman"/>
          <w:sz w:val="28"/>
          <w:szCs w:val="28"/>
        </w:rPr>
        <w:t>196</w:t>
      </w:r>
      <w:r w:rsidRPr="00B248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3AC8" w:rsidRDefault="00AC3AC8" w:rsidP="00AC3AC8">
      <w:pPr>
        <w:pStyle w:val="ConsPlusNormal"/>
        <w:ind w:left="4236"/>
        <w:jc w:val="both"/>
        <w:rPr>
          <w:rFonts w:ascii="Times New Roman" w:hAnsi="Times New Roman" w:cs="Times New Roman"/>
          <w:sz w:val="28"/>
          <w:szCs w:val="28"/>
        </w:rPr>
      </w:pPr>
    </w:p>
    <w:p w:rsidR="00AC3AC8" w:rsidRPr="00B2483A" w:rsidRDefault="00AC3AC8" w:rsidP="00AC3AC8">
      <w:pPr>
        <w:pStyle w:val="ConsPlusNormal"/>
        <w:ind w:left="4236"/>
        <w:jc w:val="both"/>
        <w:rPr>
          <w:rFonts w:ascii="Times New Roman" w:hAnsi="Times New Roman" w:cs="Times New Roman"/>
          <w:sz w:val="28"/>
          <w:szCs w:val="28"/>
        </w:rPr>
      </w:pPr>
    </w:p>
    <w:p w:rsidR="00AC3AC8" w:rsidRPr="00E947EA" w:rsidRDefault="00AC3AC8" w:rsidP="00AC3A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7E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C3AC8" w:rsidRPr="00E947EA" w:rsidRDefault="00AC3AC8" w:rsidP="00AC3A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7EA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оплаты труда лиц, </w:t>
      </w:r>
      <w:r w:rsidR="00E947EA" w:rsidRPr="00E947EA">
        <w:rPr>
          <w:rFonts w:ascii="Times New Roman" w:hAnsi="Times New Roman" w:cs="Times New Roman"/>
          <w:b/>
          <w:sz w:val="28"/>
        </w:rPr>
        <w:t>исполняющих обязанности по техническому обеспечению деятельности органов местного самоуправления</w:t>
      </w:r>
      <w:r w:rsidR="006C2A1F">
        <w:rPr>
          <w:rFonts w:ascii="Times New Roman" w:hAnsi="Times New Roman" w:cs="Times New Roman"/>
          <w:b/>
          <w:sz w:val="28"/>
        </w:rPr>
        <w:t>,</w:t>
      </w:r>
      <w:r w:rsidR="00E947EA" w:rsidRPr="00E947EA">
        <w:rPr>
          <w:rFonts w:ascii="Times New Roman" w:hAnsi="Times New Roman" w:cs="Times New Roman"/>
          <w:b/>
          <w:sz w:val="28"/>
        </w:rPr>
        <w:t xml:space="preserve">  и </w:t>
      </w:r>
      <w:r w:rsidR="00E947EA" w:rsidRPr="00E947E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работников обслуживающего персонала администрации  </w:t>
      </w:r>
      <w:r w:rsidRPr="00E947E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7F3981">
        <w:rPr>
          <w:rFonts w:ascii="Times New Roman" w:hAnsi="Times New Roman" w:cs="Times New Roman"/>
          <w:b/>
          <w:sz w:val="28"/>
          <w:szCs w:val="28"/>
        </w:rPr>
        <w:t>Пет</w:t>
      </w:r>
      <w:r w:rsidR="00191574">
        <w:rPr>
          <w:rFonts w:ascii="Times New Roman" w:hAnsi="Times New Roman" w:cs="Times New Roman"/>
          <w:b/>
          <w:sz w:val="28"/>
          <w:szCs w:val="28"/>
        </w:rPr>
        <w:t>ров</w:t>
      </w:r>
      <w:r w:rsidRPr="00E947EA">
        <w:rPr>
          <w:rFonts w:ascii="Times New Roman" w:hAnsi="Times New Roman" w:cs="Times New Roman"/>
          <w:b/>
          <w:sz w:val="28"/>
          <w:szCs w:val="28"/>
        </w:rPr>
        <w:t>ский сельсовет Саракташского района Оренбургской области</w:t>
      </w:r>
    </w:p>
    <w:p w:rsidR="00AC3AC8" w:rsidRDefault="00AC3AC8" w:rsidP="00AC3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0FED" w:rsidRPr="00373887" w:rsidRDefault="00D20FED" w:rsidP="00952889">
      <w:pPr>
        <w:ind w:firstLine="708"/>
        <w:jc w:val="both"/>
        <w:rPr>
          <w:sz w:val="28"/>
          <w:szCs w:val="28"/>
        </w:rPr>
      </w:pPr>
      <w:r w:rsidRPr="00373887">
        <w:rPr>
          <w:sz w:val="28"/>
          <w:szCs w:val="28"/>
        </w:rPr>
        <w:t>Оплата труда лиц,</w:t>
      </w:r>
      <w:r w:rsidRPr="00A52988">
        <w:rPr>
          <w:sz w:val="28"/>
        </w:rPr>
        <w:t xml:space="preserve"> </w:t>
      </w:r>
      <w:r>
        <w:rPr>
          <w:sz w:val="28"/>
        </w:rPr>
        <w:t xml:space="preserve">исполняющих </w:t>
      </w:r>
      <w:r w:rsidRPr="00A85F12">
        <w:rPr>
          <w:sz w:val="28"/>
        </w:rPr>
        <w:t xml:space="preserve">обязанности по техническому </w:t>
      </w:r>
      <w:r>
        <w:rPr>
          <w:sz w:val="28"/>
        </w:rPr>
        <w:t xml:space="preserve">обеспечению </w:t>
      </w:r>
      <w:r w:rsidRPr="00A85F12">
        <w:rPr>
          <w:sz w:val="28"/>
        </w:rPr>
        <w:t xml:space="preserve">деятельности органов местного </w:t>
      </w:r>
      <w:r w:rsidRPr="00A52988">
        <w:rPr>
          <w:sz w:val="28"/>
        </w:rPr>
        <w:t>самоуправления</w:t>
      </w:r>
      <w:r w:rsidR="006C2A1F">
        <w:rPr>
          <w:sz w:val="28"/>
        </w:rPr>
        <w:t>,</w:t>
      </w:r>
      <w:r w:rsidRPr="00A52988">
        <w:rPr>
          <w:sz w:val="28"/>
        </w:rPr>
        <w:t xml:space="preserve"> и </w:t>
      </w:r>
      <w:r w:rsidRPr="00A52988">
        <w:rPr>
          <w:bCs/>
          <w:sz w:val="28"/>
          <w:szCs w:val="28"/>
          <w:lang w:eastAsia="en-US"/>
        </w:rPr>
        <w:t xml:space="preserve">работников </w:t>
      </w:r>
      <w:r>
        <w:rPr>
          <w:bCs/>
          <w:sz w:val="28"/>
          <w:szCs w:val="28"/>
          <w:lang w:eastAsia="en-US"/>
        </w:rPr>
        <w:t>о</w:t>
      </w:r>
      <w:r w:rsidRPr="00A52988">
        <w:rPr>
          <w:bCs/>
          <w:sz w:val="28"/>
          <w:szCs w:val="28"/>
          <w:lang w:eastAsia="en-US"/>
        </w:rPr>
        <w:t xml:space="preserve">бслуживающего персонала администрации  муниципального образования  </w:t>
      </w:r>
      <w:r w:rsidR="007F3981">
        <w:rPr>
          <w:bCs/>
          <w:sz w:val="28"/>
          <w:szCs w:val="28"/>
          <w:lang w:eastAsia="en-US"/>
        </w:rPr>
        <w:t>Пет</w:t>
      </w:r>
      <w:r w:rsidR="00191574">
        <w:rPr>
          <w:bCs/>
          <w:sz w:val="28"/>
          <w:szCs w:val="28"/>
          <w:lang w:eastAsia="en-US"/>
        </w:rPr>
        <w:t>ров</w:t>
      </w:r>
      <w:r w:rsidR="00952889">
        <w:rPr>
          <w:bCs/>
          <w:sz w:val="28"/>
          <w:szCs w:val="28"/>
          <w:lang w:eastAsia="en-US"/>
        </w:rPr>
        <w:t xml:space="preserve">ский сельсовет </w:t>
      </w:r>
      <w:r w:rsidRPr="00A52988">
        <w:rPr>
          <w:bCs/>
          <w:sz w:val="28"/>
          <w:szCs w:val="28"/>
          <w:lang w:eastAsia="en-US"/>
        </w:rPr>
        <w:t>Саракташск</w:t>
      </w:r>
      <w:r w:rsidR="00952889">
        <w:rPr>
          <w:bCs/>
          <w:sz w:val="28"/>
          <w:szCs w:val="28"/>
          <w:lang w:eastAsia="en-US"/>
        </w:rPr>
        <w:t xml:space="preserve">ого района </w:t>
      </w:r>
      <w:r w:rsidRPr="00A52988">
        <w:rPr>
          <w:bCs/>
          <w:sz w:val="28"/>
          <w:szCs w:val="28"/>
          <w:lang w:eastAsia="en-US"/>
        </w:rPr>
        <w:t>Оренбургской области</w:t>
      </w:r>
      <w:r w:rsidRPr="00A52988">
        <w:rPr>
          <w:sz w:val="28"/>
          <w:szCs w:val="28"/>
        </w:rPr>
        <w:t>,</w:t>
      </w:r>
      <w:r w:rsidRPr="00373887">
        <w:rPr>
          <w:sz w:val="28"/>
          <w:szCs w:val="28"/>
        </w:rPr>
        <w:t xml:space="preserve"> производится в виде денежного содержания, являющегося основным средством его материального обеспечения и стимулирования профессиональной </w:t>
      </w:r>
      <w:r>
        <w:rPr>
          <w:sz w:val="28"/>
          <w:szCs w:val="28"/>
        </w:rPr>
        <w:t>д</w:t>
      </w:r>
      <w:r w:rsidRPr="00373887">
        <w:rPr>
          <w:sz w:val="28"/>
          <w:szCs w:val="28"/>
        </w:rPr>
        <w:t>еятельности</w:t>
      </w:r>
      <w:r>
        <w:rPr>
          <w:sz w:val="28"/>
          <w:szCs w:val="28"/>
        </w:rPr>
        <w:t>.</w:t>
      </w:r>
      <w:r w:rsidRPr="00373887">
        <w:rPr>
          <w:sz w:val="28"/>
          <w:szCs w:val="28"/>
        </w:rPr>
        <w:t xml:space="preserve"> </w:t>
      </w:r>
    </w:p>
    <w:p w:rsidR="00D20FED" w:rsidRPr="00373887" w:rsidRDefault="00D20FED" w:rsidP="00D20F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0FED" w:rsidRPr="00957F20" w:rsidRDefault="00D20FED" w:rsidP="00D20FE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  <w:lang w:val="en-US"/>
        </w:rPr>
        <w:t>I</w:t>
      </w:r>
      <w:r w:rsidRPr="00A85F12">
        <w:rPr>
          <w:b/>
          <w:sz w:val="28"/>
          <w:u w:val="single"/>
        </w:rPr>
        <w:t xml:space="preserve">. </w:t>
      </w:r>
      <w:r w:rsidRPr="00957F20">
        <w:rPr>
          <w:b/>
          <w:sz w:val="28"/>
          <w:u w:val="single"/>
        </w:rPr>
        <w:t xml:space="preserve">Денежное содержание </w:t>
      </w:r>
      <w:r>
        <w:rPr>
          <w:b/>
          <w:sz w:val="28"/>
          <w:u w:val="single"/>
        </w:rPr>
        <w:t>лиц, исполняющих обязанности по техническому обеспечению деятельности органов местного самоуправления</w:t>
      </w:r>
    </w:p>
    <w:p w:rsidR="00D20FED" w:rsidRDefault="00D20FED" w:rsidP="00D20FED">
      <w:pPr>
        <w:jc w:val="both"/>
        <w:rPr>
          <w:sz w:val="28"/>
        </w:rPr>
      </w:pPr>
    </w:p>
    <w:p w:rsidR="00D20FED" w:rsidRPr="00A1509E" w:rsidRDefault="00D20FED" w:rsidP="007F3981">
      <w:pPr>
        <w:jc w:val="both"/>
        <w:rPr>
          <w:sz w:val="28"/>
          <w:szCs w:val="28"/>
        </w:rPr>
      </w:pPr>
      <w:r w:rsidRPr="00A52988">
        <w:rPr>
          <w:b/>
          <w:sz w:val="28"/>
          <w:szCs w:val="28"/>
        </w:rPr>
        <w:t>1.</w:t>
      </w:r>
      <w:r w:rsidRPr="00A1509E">
        <w:rPr>
          <w:b/>
          <w:sz w:val="28"/>
          <w:szCs w:val="28"/>
        </w:rPr>
        <w:t>Денежное содержание лиц, исполняющих обязанности по техническому обеспечению</w:t>
      </w:r>
      <w:r w:rsidRPr="00A1509E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органов местного самоуправления состоит из:</w:t>
      </w:r>
    </w:p>
    <w:p w:rsidR="00D20FED" w:rsidRPr="00A1509E" w:rsidRDefault="00D20FED" w:rsidP="007F3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509E">
        <w:rPr>
          <w:sz w:val="28"/>
          <w:szCs w:val="28"/>
        </w:rPr>
        <w:t xml:space="preserve"> должностного оклада;</w:t>
      </w:r>
    </w:p>
    <w:p w:rsidR="00952889" w:rsidRDefault="00D20FED" w:rsidP="007F3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1509E">
        <w:rPr>
          <w:sz w:val="28"/>
          <w:szCs w:val="28"/>
        </w:rPr>
        <w:t>ежемесячной надбавки к должностному окладу за выслугу лет;</w:t>
      </w:r>
    </w:p>
    <w:p w:rsidR="00D20FED" w:rsidRPr="00A1509E" w:rsidRDefault="00D20FED" w:rsidP="007F3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ежемесячного денежного поощрения;</w:t>
      </w:r>
    </w:p>
    <w:p w:rsidR="00D20FED" w:rsidRPr="00A1509E" w:rsidRDefault="00D20FED" w:rsidP="007F3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509E">
        <w:rPr>
          <w:sz w:val="28"/>
          <w:szCs w:val="28"/>
        </w:rPr>
        <w:t>районного коэффициента;</w:t>
      </w:r>
    </w:p>
    <w:p w:rsidR="00D20FED" w:rsidRPr="00A1509E" w:rsidRDefault="00D20FED" w:rsidP="007F398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509E">
        <w:rPr>
          <w:sz w:val="28"/>
          <w:szCs w:val="28"/>
        </w:rPr>
        <w:t>материальной помощи и иных выплат, предусмотренных законодательством.</w:t>
      </w:r>
    </w:p>
    <w:p w:rsidR="00D20FED" w:rsidRPr="001460F3" w:rsidRDefault="00D20FED" w:rsidP="007F3981">
      <w:pPr>
        <w:spacing w:before="23" w:after="23"/>
        <w:ind w:firstLine="708"/>
        <w:jc w:val="both"/>
        <w:rPr>
          <w:sz w:val="28"/>
          <w:szCs w:val="28"/>
        </w:rPr>
      </w:pPr>
      <w:r w:rsidRPr="001460F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1460F3">
        <w:rPr>
          <w:sz w:val="28"/>
          <w:szCs w:val="28"/>
        </w:rPr>
        <w:t xml:space="preserve">законодательством Российской Федерации, к заработной плате </w:t>
      </w:r>
      <w:r w:rsidRPr="00A1509E">
        <w:rPr>
          <w:sz w:val="28"/>
          <w:szCs w:val="28"/>
        </w:rPr>
        <w:t>лиц, исполняющих обязанности по техническому обеспечению деятельности</w:t>
      </w:r>
      <w:r w:rsidRPr="0014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местного самоуправления </w:t>
      </w:r>
      <w:r w:rsidRPr="001460F3">
        <w:rPr>
          <w:sz w:val="28"/>
          <w:szCs w:val="28"/>
        </w:rPr>
        <w:t>устанавливается районный коэффициент (коэффициент)</w:t>
      </w:r>
      <w:r>
        <w:rPr>
          <w:sz w:val="28"/>
          <w:szCs w:val="28"/>
        </w:rPr>
        <w:t xml:space="preserve"> – 1,15</w:t>
      </w:r>
      <w:r w:rsidRPr="001460F3">
        <w:rPr>
          <w:sz w:val="28"/>
          <w:szCs w:val="28"/>
        </w:rPr>
        <w:t>.</w:t>
      </w:r>
    </w:p>
    <w:p w:rsidR="00D20FED" w:rsidRPr="00A1509E" w:rsidRDefault="00D20FED" w:rsidP="007F3981">
      <w:pPr>
        <w:jc w:val="both"/>
        <w:rPr>
          <w:sz w:val="28"/>
          <w:szCs w:val="28"/>
        </w:rPr>
      </w:pPr>
    </w:p>
    <w:p w:rsidR="00D20FED" w:rsidRDefault="00D20FED" w:rsidP="007F3981">
      <w:pPr>
        <w:jc w:val="both"/>
        <w:rPr>
          <w:sz w:val="28"/>
          <w:szCs w:val="28"/>
        </w:rPr>
      </w:pPr>
      <w:r w:rsidRPr="00A5298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509E">
        <w:rPr>
          <w:b/>
          <w:sz w:val="28"/>
          <w:szCs w:val="28"/>
        </w:rPr>
        <w:t>Ежемесячная надбавка к должностному окладу за выслугу</w:t>
      </w:r>
      <w:r>
        <w:rPr>
          <w:b/>
          <w:sz w:val="28"/>
          <w:szCs w:val="28"/>
        </w:rPr>
        <w:t xml:space="preserve"> лет</w:t>
      </w:r>
    </w:p>
    <w:p w:rsidR="00D20FED" w:rsidRPr="00A1509E" w:rsidRDefault="00D20FED" w:rsidP="007F3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509E">
        <w:rPr>
          <w:sz w:val="28"/>
          <w:szCs w:val="28"/>
        </w:rPr>
        <w:t xml:space="preserve">Ежемесячная надбавка к должностному окладу за выслугу лет для лиц, исполняющих обязанности по техническому обеспечению деятельности, в зависимости от общего стажа работы, исчисленного в соответствии с Законом Оренбургской области от 12.09.2000 № 660/185-ОЗ «О стаже государственной (муниципальной) службы Оренбургской </w:t>
      </w:r>
      <w:r w:rsidRPr="00A1509E">
        <w:rPr>
          <w:sz w:val="28"/>
          <w:szCs w:val="28"/>
        </w:rPr>
        <w:lastRenderedPageBreak/>
        <w:t>области» (включая периоды работы, связанные с техническим обеспечением функционирования этих органов и организаций), устанавливается в следующих размерах:</w:t>
      </w:r>
    </w:p>
    <w:p w:rsidR="00D20FED" w:rsidRDefault="00D20FED" w:rsidP="00D20FED">
      <w:pPr>
        <w:jc w:val="both"/>
        <w:rPr>
          <w:sz w:val="28"/>
          <w:szCs w:val="28"/>
        </w:rPr>
      </w:pPr>
    </w:p>
    <w:p w:rsidR="00952889" w:rsidRPr="00952889" w:rsidRDefault="00952889" w:rsidP="00D20FED">
      <w:pPr>
        <w:jc w:val="both"/>
        <w:rPr>
          <w:sz w:val="28"/>
          <w:szCs w:val="28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600"/>
        <w:gridCol w:w="540"/>
        <w:gridCol w:w="1791"/>
      </w:tblGrid>
      <w:tr w:rsidR="00D20FED" w:rsidRPr="00A1509E" w:rsidTr="00254595">
        <w:tc>
          <w:tcPr>
            <w:tcW w:w="3600" w:type="dxa"/>
          </w:tcPr>
          <w:p w:rsidR="00D20FED" w:rsidRPr="00A1509E" w:rsidRDefault="00D20FED" w:rsidP="00254595">
            <w:pPr>
              <w:jc w:val="both"/>
              <w:rPr>
                <w:sz w:val="28"/>
                <w:szCs w:val="28"/>
              </w:rPr>
            </w:pPr>
            <w:r w:rsidRPr="00A1509E">
              <w:rPr>
                <w:sz w:val="28"/>
                <w:szCs w:val="28"/>
              </w:rPr>
              <w:t>при стаже работы:</w:t>
            </w:r>
          </w:p>
        </w:tc>
        <w:tc>
          <w:tcPr>
            <w:tcW w:w="540" w:type="dxa"/>
          </w:tcPr>
          <w:p w:rsidR="00D20FED" w:rsidRPr="00A1509E" w:rsidRDefault="00D20FED" w:rsidP="002545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D20FED" w:rsidRPr="00A1509E" w:rsidRDefault="00D20FED" w:rsidP="00254595">
            <w:pPr>
              <w:jc w:val="center"/>
              <w:rPr>
                <w:sz w:val="28"/>
                <w:szCs w:val="28"/>
              </w:rPr>
            </w:pPr>
            <w:r w:rsidRPr="00A1509E">
              <w:rPr>
                <w:sz w:val="28"/>
                <w:szCs w:val="28"/>
              </w:rPr>
              <w:t>(процентов)</w:t>
            </w:r>
          </w:p>
        </w:tc>
      </w:tr>
      <w:tr w:rsidR="00D20FED" w:rsidRPr="00A1509E" w:rsidTr="00254595">
        <w:tc>
          <w:tcPr>
            <w:tcW w:w="3600" w:type="dxa"/>
          </w:tcPr>
          <w:p w:rsidR="00D20FED" w:rsidRPr="00A1509E" w:rsidRDefault="00D20FED" w:rsidP="00254595">
            <w:pPr>
              <w:jc w:val="both"/>
              <w:rPr>
                <w:sz w:val="28"/>
                <w:szCs w:val="28"/>
              </w:rPr>
            </w:pPr>
            <w:r w:rsidRPr="00A1509E">
              <w:rPr>
                <w:sz w:val="28"/>
                <w:szCs w:val="28"/>
              </w:rPr>
              <w:t>от 3 до 8 лет</w:t>
            </w:r>
          </w:p>
        </w:tc>
        <w:tc>
          <w:tcPr>
            <w:tcW w:w="540" w:type="dxa"/>
          </w:tcPr>
          <w:p w:rsidR="00D20FED" w:rsidRPr="00A1509E" w:rsidRDefault="00D20FED" w:rsidP="002545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D20FED" w:rsidRPr="00A1509E" w:rsidRDefault="00D20FED" w:rsidP="00254595">
            <w:pPr>
              <w:jc w:val="center"/>
              <w:rPr>
                <w:sz w:val="28"/>
                <w:szCs w:val="28"/>
              </w:rPr>
            </w:pPr>
            <w:r w:rsidRPr="00A1509E">
              <w:rPr>
                <w:sz w:val="28"/>
                <w:szCs w:val="28"/>
              </w:rPr>
              <w:t>10</w:t>
            </w:r>
          </w:p>
        </w:tc>
      </w:tr>
      <w:tr w:rsidR="00D20FED" w:rsidRPr="00A1509E" w:rsidTr="00254595">
        <w:tc>
          <w:tcPr>
            <w:tcW w:w="3600" w:type="dxa"/>
          </w:tcPr>
          <w:p w:rsidR="00D20FED" w:rsidRPr="00A1509E" w:rsidRDefault="00D20FED" w:rsidP="00254595">
            <w:pPr>
              <w:jc w:val="both"/>
              <w:rPr>
                <w:sz w:val="28"/>
                <w:szCs w:val="28"/>
              </w:rPr>
            </w:pPr>
            <w:r w:rsidRPr="00A1509E">
              <w:rPr>
                <w:sz w:val="28"/>
                <w:szCs w:val="28"/>
              </w:rPr>
              <w:t>от 8 до 13 лет</w:t>
            </w:r>
          </w:p>
        </w:tc>
        <w:tc>
          <w:tcPr>
            <w:tcW w:w="540" w:type="dxa"/>
          </w:tcPr>
          <w:p w:rsidR="00D20FED" w:rsidRPr="00A1509E" w:rsidRDefault="00D20FED" w:rsidP="002545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D20FED" w:rsidRPr="00A1509E" w:rsidRDefault="00D20FED" w:rsidP="00254595">
            <w:pPr>
              <w:jc w:val="center"/>
              <w:rPr>
                <w:sz w:val="28"/>
                <w:szCs w:val="28"/>
              </w:rPr>
            </w:pPr>
            <w:r w:rsidRPr="00A1509E">
              <w:rPr>
                <w:sz w:val="28"/>
                <w:szCs w:val="28"/>
              </w:rPr>
              <w:t>15</w:t>
            </w:r>
          </w:p>
        </w:tc>
      </w:tr>
      <w:tr w:rsidR="00D20FED" w:rsidRPr="00A1509E" w:rsidTr="00254595">
        <w:tc>
          <w:tcPr>
            <w:tcW w:w="3600" w:type="dxa"/>
          </w:tcPr>
          <w:p w:rsidR="00D20FED" w:rsidRPr="00A1509E" w:rsidRDefault="00D20FED" w:rsidP="00254595">
            <w:pPr>
              <w:jc w:val="both"/>
              <w:rPr>
                <w:sz w:val="28"/>
                <w:szCs w:val="28"/>
              </w:rPr>
            </w:pPr>
            <w:r w:rsidRPr="00A1509E">
              <w:rPr>
                <w:sz w:val="28"/>
                <w:szCs w:val="28"/>
              </w:rPr>
              <w:t>от 13 до 18 лет</w:t>
            </w:r>
          </w:p>
        </w:tc>
        <w:tc>
          <w:tcPr>
            <w:tcW w:w="540" w:type="dxa"/>
          </w:tcPr>
          <w:p w:rsidR="00D20FED" w:rsidRPr="00A1509E" w:rsidRDefault="00D20FED" w:rsidP="002545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D20FED" w:rsidRPr="00A1509E" w:rsidRDefault="00D20FED" w:rsidP="00254595">
            <w:pPr>
              <w:jc w:val="center"/>
              <w:rPr>
                <w:sz w:val="28"/>
                <w:szCs w:val="28"/>
              </w:rPr>
            </w:pPr>
            <w:r w:rsidRPr="00A1509E">
              <w:rPr>
                <w:sz w:val="28"/>
                <w:szCs w:val="28"/>
              </w:rPr>
              <w:t>20</w:t>
            </w:r>
          </w:p>
        </w:tc>
      </w:tr>
      <w:tr w:rsidR="00D20FED" w:rsidRPr="00A1509E" w:rsidTr="00254595">
        <w:tc>
          <w:tcPr>
            <w:tcW w:w="3600" w:type="dxa"/>
          </w:tcPr>
          <w:p w:rsidR="00D20FED" w:rsidRPr="00A1509E" w:rsidRDefault="00D20FED" w:rsidP="00254595">
            <w:pPr>
              <w:jc w:val="both"/>
              <w:rPr>
                <w:sz w:val="28"/>
                <w:szCs w:val="28"/>
              </w:rPr>
            </w:pPr>
            <w:r w:rsidRPr="00A1509E">
              <w:rPr>
                <w:sz w:val="28"/>
                <w:szCs w:val="28"/>
              </w:rPr>
              <w:t>от 18 до 23 лет</w:t>
            </w:r>
          </w:p>
        </w:tc>
        <w:tc>
          <w:tcPr>
            <w:tcW w:w="540" w:type="dxa"/>
          </w:tcPr>
          <w:p w:rsidR="00D20FED" w:rsidRPr="00A1509E" w:rsidRDefault="00D20FED" w:rsidP="002545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D20FED" w:rsidRPr="00A1509E" w:rsidRDefault="00D20FED" w:rsidP="00254595">
            <w:pPr>
              <w:jc w:val="center"/>
              <w:rPr>
                <w:sz w:val="28"/>
                <w:szCs w:val="28"/>
              </w:rPr>
            </w:pPr>
            <w:r w:rsidRPr="00A1509E">
              <w:rPr>
                <w:sz w:val="28"/>
                <w:szCs w:val="28"/>
              </w:rPr>
              <w:t>25</w:t>
            </w:r>
          </w:p>
        </w:tc>
      </w:tr>
      <w:tr w:rsidR="00D20FED" w:rsidRPr="00A1509E" w:rsidTr="00254595">
        <w:tc>
          <w:tcPr>
            <w:tcW w:w="3600" w:type="dxa"/>
          </w:tcPr>
          <w:p w:rsidR="00D20FED" w:rsidRPr="00A1509E" w:rsidRDefault="00D20FED" w:rsidP="00254595">
            <w:pPr>
              <w:jc w:val="both"/>
              <w:rPr>
                <w:sz w:val="28"/>
                <w:szCs w:val="28"/>
              </w:rPr>
            </w:pPr>
            <w:r w:rsidRPr="00A1509E">
              <w:rPr>
                <w:sz w:val="28"/>
                <w:szCs w:val="28"/>
              </w:rPr>
              <w:t>свыше 23 лет</w:t>
            </w:r>
          </w:p>
        </w:tc>
        <w:tc>
          <w:tcPr>
            <w:tcW w:w="540" w:type="dxa"/>
          </w:tcPr>
          <w:p w:rsidR="00D20FED" w:rsidRPr="00A1509E" w:rsidRDefault="00D20FED" w:rsidP="002545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D20FED" w:rsidRPr="00A1509E" w:rsidRDefault="00D20FED" w:rsidP="00254595">
            <w:pPr>
              <w:jc w:val="center"/>
              <w:rPr>
                <w:sz w:val="28"/>
                <w:szCs w:val="28"/>
              </w:rPr>
            </w:pPr>
            <w:r w:rsidRPr="00A1509E">
              <w:rPr>
                <w:sz w:val="28"/>
                <w:szCs w:val="28"/>
              </w:rPr>
              <w:t>30</w:t>
            </w:r>
          </w:p>
        </w:tc>
      </w:tr>
    </w:tbl>
    <w:p w:rsidR="00D20FED" w:rsidRPr="00A1509E" w:rsidRDefault="00D20FED" w:rsidP="00D20FED">
      <w:pPr>
        <w:jc w:val="both"/>
        <w:rPr>
          <w:sz w:val="28"/>
          <w:szCs w:val="28"/>
        </w:rPr>
      </w:pPr>
    </w:p>
    <w:p w:rsidR="00D20FED" w:rsidRDefault="00D20FED" w:rsidP="00952889">
      <w:pPr>
        <w:jc w:val="center"/>
        <w:rPr>
          <w:b/>
          <w:sz w:val="28"/>
          <w:szCs w:val="28"/>
        </w:rPr>
      </w:pPr>
      <w:r w:rsidRPr="00A52988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924FB">
        <w:rPr>
          <w:b/>
          <w:sz w:val="28"/>
          <w:szCs w:val="28"/>
        </w:rPr>
        <w:t>Ежемесячное денежное поощрение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2F6">
        <w:rPr>
          <w:rFonts w:ascii="Times New Roman" w:hAnsi="Times New Roman" w:cs="Times New Roman"/>
          <w:sz w:val="28"/>
          <w:szCs w:val="28"/>
        </w:rPr>
        <w:t>3.1</w:t>
      </w:r>
      <w:r>
        <w:rPr>
          <w:sz w:val="28"/>
          <w:szCs w:val="28"/>
        </w:rPr>
        <w:t>.</w:t>
      </w:r>
      <w:r w:rsidRPr="007E62F6">
        <w:rPr>
          <w:rFonts w:ascii="Times New Roman" w:hAnsi="Times New Roman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выплачивается </w:t>
      </w:r>
      <w:r>
        <w:rPr>
          <w:rFonts w:ascii="Times New Roman" w:hAnsi="Times New Roman" w:cs="Times New Roman"/>
          <w:sz w:val="28"/>
          <w:szCs w:val="28"/>
        </w:rPr>
        <w:t>лицам,</w:t>
      </w:r>
      <w:r w:rsidRPr="007E62F6">
        <w:rPr>
          <w:sz w:val="28"/>
          <w:szCs w:val="28"/>
        </w:rPr>
        <w:t xml:space="preserve"> </w:t>
      </w:r>
      <w:r w:rsidRPr="00A1509E">
        <w:rPr>
          <w:rFonts w:ascii="Times New Roman" w:hAnsi="Times New Roman" w:cs="Times New Roman"/>
          <w:sz w:val="28"/>
          <w:szCs w:val="28"/>
        </w:rPr>
        <w:t>исполняющих обязанности по техническому обеспечению деятельности</w:t>
      </w:r>
      <w:r w:rsidRPr="007E62F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за счет фонда оплаты труда в пределах утвержденных ассигнований по смете </w:t>
      </w:r>
      <w:r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r w:rsidRPr="00373887">
        <w:rPr>
          <w:rFonts w:ascii="Times New Roman" w:hAnsi="Times New Roman" w:cs="Times New Roman"/>
          <w:sz w:val="28"/>
          <w:szCs w:val="28"/>
        </w:rPr>
        <w:t xml:space="preserve">и может быть установлено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73887">
        <w:rPr>
          <w:rFonts w:ascii="Times New Roman" w:hAnsi="Times New Roman" w:cs="Times New Roman"/>
          <w:sz w:val="28"/>
          <w:szCs w:val="28"/>
        </w:rPr>
        <w:t>0 процентов должностного оклада.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73887">
        <w:rPr>
          <w:rFonts w:ascii="Times New Roman" w:hAnsi="Times New Roman" w:cs="Times New Roman"/>
          <w:sz w:val="28"/>
          <w:szCs w:val="28"/>
        </w:rPr>
        <w:t xml:space="preserve">азмер ежемесячного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t>лицам,</w:t>
      </w:r>
      <w:r w:rsidRPr="007E62F6">
        <w:rPr>
          <w:sz w:val="28"/>
          <w:szCs w:val="28"/>
        </w:rPr>
        <w:t xml:space="preserve"> </w:t>
      </w:r>
      <w:r w:rsidRPr="00A1509E">
        <w:rPr>
          <w:rFonts w:ascii="Times New Roman" w:hAnsi="Times New Roman" w:cs="Times New Roman"/>
          <w:sz w:val="28"/>
          <w:szCs w:val="28"/>
        </w:rPr>
        <w:t>исполняющих обязанности по техническому обеспечению деятельности</w:t>
      </w:r>
      <w:r w:rsidRPr="007E62F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2E6106">
        <w:rPr>
          <w:rFonts w:ascii="Times New Roman" w:hAnsi="Times New Roman" w:cs="Times New Roman"/>
          <w:sz w:val="28"/>
          <w:szCs w:val="28"/>
        </w:rPr>
        <w:t>,</w:t>
      </w:r>
      <w:r w:rsidRPr="00373887">
        <w:rPr>
          <w:rFonts w:ascii="Times New Roman" w:hAnsi="Times New Roman" w:cs="Times New Roman"/>
          <w:sz w:val="28"/>
          <w:szCs w:val="28"/>
        </w:rPr>
        <w:t xml:space="preserve"> устанавливается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952889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373887">
        <w:rPr>
          <w:rFonts w:ascii="Times New Roman" w:hAnsi="Times New Roman" w:cs="Times New Roman"/>
          <w:sz w:val="28"/>
          <w:szCs w:val="28"/>
        </w:rPr>
        <w:t xml:space="preserve"> При установлении размера ежемесячного денежного поощрения учитывается сложность выполняемой работы, ее результативность, добросовестное выполнение должностных обязанностей, а также соблюдение правил внутреннего трудового  распорядка.</w:t>
      </w:r>
    </w:p>
    <w:p w:rsidR="00D20FED" w:rsidRPr="000C4823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823">
        <w:rPr>
          <w:rFonts w:ascii="Times New Roman" w:hAnsi="Times New Roman" w:cs="Times New Roman"/>
          <w:sz w:val="28"/>
          <w:szCs w:val="28"/>
        </w:rPr>
        <w:t>3.4. Условиями выплаты ежемесячного денежного поощрения являются: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73887">
        <w:rPr>
          <w:rFonts w:ascii="Times New Roman" w:hAnsi="Times New Roman" w:cs="Times New Roman"/>
          <w:sz w:val="28"/>
          <w:szCs w:val="28"/>
        </w:rPr>
        <w:t xml:space="preserve"> своевременное и качественное выполнение функциональных обязанностей, определенных должностной инструкцией;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</w:t>
      </w:r>
      <w:r w:rsidRPr="00373887">
        <w:rPr>
          <w:rFonts w:ascii="Times New Roman" w:hAnsi="Times New Roman" w:cs="Times New Roman"/>
          <w:sz w:val="28"/>
          <w:szCs w:val="28"/>
        </w:rPr>
        <w:t xml:space="preserve">отсутствие нарушения трудовой дисциплины и правил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373887">
        <w:rPr>
          <w:rFonts w:ascii="Times New Roman" w:hAnsi="Times New Roman" w:cs="Times New Roman"/>
          <w:sz w:val="28"/>
          <w:szCs w:val="28"/>
        </w:rPr>
        <w:t>распорядка.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823">
        <w:rPr>
          <w:rFonts w:ascii="Times New Roman" w:hAnsi="Times New Roman" w:cs="Times New Roman"/>
          <w:sz w:val="28"/>
          <w:szCs w:val="28"/>
        </w:rPr>
        <w:t>3.5. Условия снижения размера ежемесячного денежного поощрения</w:t>
      </w:r>
      <w:r w:rsidRPr="00373887">
        <w:rPr>
          <w:rFonts w:ascii="Times New Roman" w:hAnsi="Times New Roman" w:cs="Times New Roman"/>
          <w:sz w:val="28"/>
          <w:szCs w:val="28"/>
        </w:rPr>
        <w:t>: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3887">
        <w:rPr>
          <w:rFonts w:ascii="Times New Roman" w:hAnsi="Times New Roman" w:cs="Times New Roman"/>
          <w:sz w:val="28"/>
          <w:szCs w:val="28"/>
        </w:rPr>
        <w:t>.1. ежемесячное денежное поощрение снижается: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 на 100 % при невыполнении условий, указанных в </w:t>
      </w:r>
      <w:hyperlink w:anchor="Par134" w:history="1">
        <w:r w:rsidRPr="00912373">
          <w:rPr>
            <w:rFonts w:ascii="Times New Roman" w:hAnsi="Times New Roman" w:cs="Times New Roman"/>
            <w:color w:val="0D0D0D"/>
            <w:sz w:val="28"/>
            <w:szCs w:val="28"/>
          </w:rPr>
          <w:t xml:space="preserve">п. </w:t>
        </w:r>
        <w:r>
          <w:rPr>
            <w:rFonts w:ascii="Times New Roman" w:hAnsi="Times New Roman" w:cs="Times New Roman"/>
            <w:color w:val="0D0D0D"/>
            <w:sz w:val="28"/>
            <w:szCs w:val="28"/>
          </w:rPr>
          <w:t>3.4.</w:t>
        </w:r>
        <w:r w:rsidRPr="00912373">
          <w:rPr>
            <w:rFonts w:ascii="Times New Roman" w:hAnsi="Times New Roman" w:cs="Times New Roman"/>
            <w:color w:val="0D0D0D"/>
            <w:sz w:val="28"/>
            <w:szCs w:val="28"/>
          </w:rPr>
          <w:t>.1</w:t>
        </w:r>
      </w:hyperlink>
      <w:r w:rsidRPr="00373887">
        <w:rPr>
          <w:rFonts w:ascii="Times New Roman" w:hAnsi="Times New Roman" w:cs="Times New Roman"/>
          <w:sz w:val="28"/>
          <w:szCs w:val="28"/>
        </w:rPr>
        <w:t>;</w:t>
      </w:r>
    </w:p>
    <w:p w:rsidR="00D20FED" w:rsidRPr="00912373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 на 50 % при невыполнении условий, указанных </w:t>
      </w:r>
      <w:r w:rsidRPr="00912373">
        <w:rPr>
          <w:rFonts w:ascii="Times New Roman" w:hAnsi="Times New Roman" w:cs="Times New Roman"/>
          <w:color w:val="0D0D0D"/>
          <w:sz w:val="28"/>
          <w:szCs w:val="28"/>
        </w:rPr>
        <w:t xml:space="preserve">в </w:t>
      </w:r>
      <w:hyperlink w:anchor="Par136" w:history="1">
        <w:r w:rsidRPr="00912373">
          <w:rPr>
            <w:rFonts w:ascii="Times New Roman" w:hAnsi="Times New Roman" w:cs="Times New Roman"/>
            <w:color w:val="0D0D0D"/>
            <w:sz w:val="28"/>
            <w:szCs w:val="28"/>
          </w:rPr>
          <w:t>п. 3</w:t>
        </w:r>
      </w:hyperlink>
      <w:r>
        <w:t>.</w:t>
      </w:r>
      <w:r w:rsidRPr="00C44F47">
        <w:rPr>
          <w:rFonts w:ascii="Times New Roman" w:hAnsi="Times New Roman" w:cs="Times New Roman"/>
          <w:sz w:val="28"/>
          <w:szCs w:val="28"/>
        </w:rPr>
        <w:t>4.2.</w:t>
      </w:r>
      <w:r w:rsidRPr="00C44F47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3887">
        <w:rPr>
          <w:rFonts w:ascii="Times New Roman" w:hAnsi="Times New Roman" w:cs="Times New Roman"/>
          <w:sz w:val="28"/>
          <w:szCs w:val="28"/>
        </w:rPr>
        <w:t xml:space="preserve">.2. Снижение размера ежемесячного денежного поощрения является правом работодателя и может производиться как одновременно с привлечением </w:t>
      </w:r>
      <w:r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373887">
        <w:rPr>
          <w:rFonts w:ascii="Times New Roman" w:hAnsi="Times New Roman" w:cs="Times New Roman"/>
          <w:sz w:val="28"/>
          <w:szCs w:val="28"/>
        </w:rPr>
        <w:t>к дисциплинарной ответственности, так и без него.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3887">
        <w:rPr>
          <w:rFonts w:ascii="Times New Roman" w:hAnsi="Times New Roman" w:cs="Times New Roman"/>
          <w:sz w:val="28"/>
          <w:szCs w:val="28"/>
        </w:rPr>
        <w:t>.3. Срок снижения размера ежемесячного денежного поощрения может быть установлен от одного до трех месяцев.</w:t>
      </w:r>
    </w:p>
    <w:p w:rsidR="00D20FED" w:rsidRDefault="00D20FED" w:rsidP="00D20F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2889" w:rsidRDefault="00952889" w:rsidP="00D20F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2889" w:rsidRPr="00373887" w:rsidRDefault="00952889" w:rsidP="00D20F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0FED" w:rsidRDefault="00D20FED" w:rsidP="00952889">
      <w:pPr>
        <w:ind w:firstLine="720"/>
        <w:jc w:val="center"/>
        <w:rPr>
          <w:b/>
          <w:sz w:val="28"/>
          <w:szCs w:val="28"/>
        </w:rPr>
      </w:pPr>
      <w:r w:rsidRPr="00A52988">
        <w:rPr>
          <w:b/>
          <w:sz w:val="28"/>
          <w:szCs w:val="28"/>
        </w:rPr>
        <w:lastRenderedPageBreak/>
        <w:t>4.</w:t>
      </w:r>
      <w:r w:rsidRPr="00C44F47">
        <w:rPr>
          <w:b/>
          <w:sz w:val="28"/>
          <w:szCs w:val="28"/>
        </w:rPr>
        <w:t xml:space="preserve"> Материальная помощь и иные выплаты</w:t>
      </w:r>
    </w:p>
    <w:p w:rsidR="00D20FED" w:rsidRDefault="00D20FED" w:rsidP="00952889">
      <w:pPr>
        <w:ind w:firstLine="720"/>
        <w:jc w:val="both"/>
        <w:rPr>
          <w:color w:val="0D0D0D"/>
          <w:sz w:val="28"/>
          <w:szCs w:val="28"/>
        </w:rPr>
      </w:pPr>
      <w:r w:rsidRPr="00A1509E">
        <w:rPr>
          <w:sz w:val="28"/>
          <w:szCs w:val="28"/>
        </w:rPr>
        <w:t>Лицам, исполняющим обязанности по техническому обеспечению деятельности о</w:t>
      </w:r>
      <w:r>
        <w:rPr>
          <w:sz w:val="28"/>
          <w:szCs w:val="28"/>
        </w:rPr>
        <w:t>рганов местного самоуправления</w:t>
      </w:r>
      <w:r w:rsidR="009528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5446D">
        <w:rPr>
          <w:color w:val="0D0D0D"/>
          <w:sz w:val="28"/>
          <w:szCs w:val="28"/>
        </w:rPr>
        <w:t>выплачивается материальная</w:t>
      </w:r>
      <w:r w:rsidR="00952889">
        <w:rPr>
          <w:color w:val="0D0D0D"/>
          <w:sz w:val="28"/>
          <w:szCs w:val="28"/>
        </w:rPr>
        <w:t xml:space="preserve"> </w:t>
      </w:r>
      <w:r w:rsidRPr="00A1509E">
        <w:rPr>
          <w:sz w:val="28"/>
          <w:szCs w:val="28"/>
        </w:rPr>
        <w:t xml:space="preserve"> </w:t>
      </w:r>
      <w:r w:rsidRPr="00D5446D">
        <w:rPr>
          <w:color w:val="0D0D0D"/>
          <w:sz w:val="28"/>
          <w:szCs w:val="28"/>
        </w:rPr>
        <w:t>помощь</w:t>
      </w:r>
      <w:r>
        <w:rPr>
          <w:color w:val="0D0D0D"/>
          <w:sz w:val="28"/>
          <w:szCs w:val="28"/>
        </w:rPr>
        <w:t xml:space="preserve">, </w:t>
      </w:r>
      <w:r w:rsidRPr="00D5446D">
        <w:rPr>
          <w:color w:val="0D0D0D"/>
          <w:sz w:val="28"/>
          <w:szCs w:val="28"/>
        </w:rPr>
        <w:t xml:space="preserve"> единовременная выплата</w:t>
      </w:r>
      <w:r>
        <w:rPr>
          <w:color w:val="0D0D0D"/>
          <w:sz w:val="28"/>
          <w:szCs w:val="28"/>
        </w:rPr>
        <w:t xml:space="preserve">, </w:t>
      </w:r>
      <w:r>
        <w:rPr>
          <w:sz w:val="28"/>
          <w:szCs w:val="28"/>
        </w:rPr>
        <w:t>выплата ежеквартальной премии</w:t>
      </w:r>
      <w:r>
        <w:rPr>
          <w:color w:val="0D0D0D"/>
          <w:sz w:val="28"/>
          <w:szCs w:val="28"/>
        </w:rPr>
        <w:t xml:space="preserve"> и премия по результатам работы за год</w:t>
      </w:r>
      <w:r w:rsidRPr="00D5446D">
        <w:rPr>
          <w:color w:val="0D0D0D"/>
          <w:sz w:val="28"/>
          <w:szCs w:val="28"/>
        </w:rPr>
        <w:t>.</w:t>
      </w:r>
    </w:p>
    <w:p w:rsidR="00D20FED" w:rsidRDefault="00D20FED" w:rsidP="00952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оказании материальной помощи, единовременной выплате, ежеквартальной премии,  и выплате </w:t>
      </w:r>
      <w:r>
        <w:rPr>
          <w:color w:val="0D0D0D"/>
          <w:sz w:val="28"/>
          <w:szCs w:val="28"/>
        </w:rPr>
        <w:t xml:space="preserve">премии по итогам работы за год, </w:t>
      </w:r>
      <w:r>
        <w:rPr>
          <w:sz w:val="28"/>
          <w:szCs w:val="28"/>
        </w:rPr>
        <w:t xml:space="preserve"> их конкретных размерах принимает глава администрации </w:t>
      </w:r>
      <w:r w:rsidR="00952889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D20FED" w:rsidRDefault="00D20FED" w:rsidP="00573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4B94">
        <w:rPr>
          <w:b/>
          <w:sz w:val="28"/>
          <w:szCs w:val="28"/>
        </w:rPr>
        <w:t>.</w:t>
      </w:r>
      <w:r w:rsidRPr="00325D57">
        <w:rPr>
          <w:sz w:val="28"/>
          <w:szCs w:val="28"/>
        </w:rPr>
        <w:t>1.</w:t>
      </w:r>
      <w:r w:rsidR="00952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Единовременная выплата при предоставлении ежегодного оплачиваемого  отпуска устанавливается в размере двух должностных окладов и выплачивается  один раз в календарном году  при уходе в очередной оплачиваемый отпуск. Основанием для предоставления единовременной выплаты является распоряжение администрации </w:t>
      </w:r>
      <w:r w:rsidR="00A508F7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о предоставлении ежегодного оплачиваемого отпуска.</w:t>
      </w:r>
    </w:p>
    <w:p w:rsidR="00D20FED" w:rsidRDefault="00D20FED" w:rsidP="00AD29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D57">
        <w:rPr>
          <w:rFonts w:ascii="Times New Roman" w:hAnsi="Times New Roman" w:cs="Times New Roman"/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C94793">
        <w:rPr>
          <w:rFonts w:ascii="Times New Roman" w:hAnsi="Times New Roman" w:cs="Times New Roman"/>
          <w:sz w:val="28"/>
          <w:szCs w:val="28"/>
        </w:rPr>
        <w:t xml:space="preserve">Лицам, исполняющим обязанности по техническому обеспечению деятельности органов местного самоуправления в связи со смертью близких родственников (родители, муж, жена, дети), в связи с юбилейными датами (мужчина – 50,60 лет, женщина 50, 55 лет.), по случаю бракосочетания (в случае вступления в брак впервые) и рождения ребёнка выплачивается материальная помощь в размере одного  должностного оклада </w:t>
      </w:r>
      <w:r>
        <w:rPr>
          <w:rFonts w:ascii="Times New Roman" w:hAnsi="Times New Roman" w:cs="Times New Roman"/>
          <w:sz w:val="28"/>
          <w:szCs w:val="28"/>
        </w:rPr>
        <w:t xml:space="preserve">(не более 1 раза в год) </w:t>
      </w:r>
      <w:r w:rsidRPr="004025D1">
        <w:rPr>
          <w:rFonts w:ascii="Times New Roman" w:hAnsi="Times New Roman" w:cs="Times New Roman"/>
          <w:sz w:val="28"/>
          <w:szCs w:val="28"/>
        </w:rPr>
        <w:t>и предоставляется дополнительный оплачиваемый отпуск в количестве 3 дней.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793">
        <w:rPr>
          <w:rFonts w:ascii="Times New Roman" w:hAnsi="Times New Roman" w:cs="Times New Roman"/>
          <w:sz w:val="28"/>
          <w:szCs w:val="28"/>
        </w:rPr>
        <w:t>Лица, исполняющи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4793">
        <w:rPr>
          <w:rFonts w:ascii="Times New Roman" w:hAnsi="Times New Roman" w:cs="Times New Roman"/>
          <w:sz w:val="28"/>
          <w:szCs w:val="28"/>
        </w:rPr>
        <w:t xml:space="preserve"> обязанности по техническому обеспечению деятельности органов местного самоуправления</w:t>
      </w:r>
      <w:r w:rsidR="002E6106"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>вместе с заявлением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73887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373887">
        <w:rPr>
          <w:rFonts w:ascii="Times New Roman" w:hAnsi="Times New Roman" w:cs="Times New Roman"/>
          <w:sz w:val="28"/>
          <w:szCs w:val="28"/>
        </w:rPr>
        <w:t xml:space="preserve"> копию соответствующего документа, подтверждающего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73887">
        <w:rPr>
          <w:rFonts w:ascii="Times New Roman" w:hAnsi="Times New Roman" w:cs="Times New Roman"/>
          <w:sz w:val="28"/>
          <w:szCs w:val="28"/>
        </w:rPr>
        <w:t xml:space="preserve"> право на получение материальной помощи по соответствующему основанию: свидетельства о смерти, свидетельства о рождении, свидетельства о заключении брака.</w:t>
      </w:r>
    </w:p>
    <w:p w:rsidR="00D20FED" w:rsidRDefault="00D20FED" w:rsidP="00573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68743F">
        <w:rPr>
          <w:rFonts w:ascii="Times New Roman" w:hAnsi="Times New Roman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6C696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6C6964">
        <w:rPr>
          <w:rFonts w:ascii="Times New Roman" w:hAnsi="Times New Roman" w:cs="Times New Roman"/>
          <w:sz w:val="28"/>
          <w:szCs w:val="28"/>
        </w:rPr>
        <w:t>выплате ежеквартальной премии лицам</w:t>
      </w:r>
      <w:r w:rsidRPr="00373887">
        <w:rPr>
          <w:rFonts w:ascii="Times New Roman" w:hAnsi="Times New Roman" w:cs="Times New Roman"/>
          <w:sz w:val="28"/>
          <w:szCs w:val="28"/>
        </w:rPr>
        <w:t xml:space="preserve">, </w:t>
      </w:r>
      <w:r w:rsidRPr="00C94793">
        <w:rPr>
          <w:rFonts w:ascii="Times New Roman" w:hAnsi="Times New Roman" w:cs="Times New Roman"/>
          <w:sz w:val="28"/>
          <w:szCs w:val="28"/>
        </w:rPr>
        <w:t>исполняющим обязанности по техническому обеспечению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4793"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>принимается 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  <w:r w:rsidR="00A508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738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выплачивается в </w:t>
      </w:r>
      <w:r>
        <w:rPr>
          <w:rFonts w:ascii="Times New Roman" w:hAnsi="Times New Roman" w:cs="Times New Roman"/>
          <w:sz w:val="28"/>
          <w:szCs w:val="28"/>
        </w:rPr>
        <w:t xml:space="preserve">пределах средств фонда оплаты труда и максимальными размерами не ограничивается. 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 показателями премирования являются: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оперативность, профессионализм, добросовестное и качественное выполнение обязанностей, предусмотренных должностными инструкциями;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выполнение работ, имеющих особую сложность;</w:t>
      </w:r>
    </w:p>
    <w:p w:rsidR="00A508F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своевременно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887">
        <w:rPr>
          <w:rFonts w:ascii="Times New Roman" w:hAnsi="Times New Roman" w:cs="Times New Roman"/>
          <w:sz w:val="28"/>
          <w:szCs w:val="28"/>
        </w:rPr>
        <w:t xml:space="preserve"> либо досрочно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887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887">
        <w:rPr>
          <w:rFonts w:ascii="Times New Roman" w:hAnsi="Times New Roman" w:cs="Times New Roman"/>
          <w:sz w:val="28"/>
          <w:szCs w:val="28"/>
        </w:rPr>
        <w:t xml:space="preserve"> на высоком профессиональном уровне сложных заданий и поручений главы </w:t>
      </w:r>
      <w:r w:rsidR="00A508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738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 xml:space="preserve"> выполнение в оперативном режиме большого объема внеплановой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</w:t>
      </w:r>
      <w:r w:rsidR="00A50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Вновь принятым лицам, </w:t>
      </w:r>
      <w:r w:rsidRPr="00C94793">
        <w:rPr>
          <w:rFonts w:ascii="Times New Roman" w:hAnsi="Times New Roman" w:cs="Times New Roman"/>
          <w:sz w:val="28"/>
          <w:szCs w:val="28"/>
        </w:rPr>
        <w:t>исполняющи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4793">
        <w:rPr>
          <w:rFonts w:ascii="Times New Roman" w:hAnsi="Times New Roman" w:cs="Times New Roman"/>
          <w:sz w:val="28"/>
          <w:szCs w:val="28"/>
        </w:rPr>
        <w:t xml:space="preserve"> обязанности по техническому обеспечению деятельности органов местного </w:t>
      </w:r>
      <w:r w:rsidRPr="00C94793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>
        <w:rPr>
          <w:rFonts w:ascii="Times New Roman" w:hAnsi="Times New Roman" w:cs="Times New Roman"/>
          <w:sz w:val="28"/>
          <w:szCs w:val="28"/>
        </w:rPr>
        <w:t>, премия выплачивается пропорционально отработанному времени.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Размер премии определяется в абсолютных суммах (рублях) либо может устанавливаться в процентах от должностного оклада; денежного содержания.</w:t>
      </w:r>
    </w:p>
    <w:p w:rsidR="00D20FED" w:rsidRPr="00373887" w:rsidRDefault="00D20FED" w:rsidP="007F3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 Решение о выплате пр</w:t>
      </w:r>
      <w:r w:rsidR="002E6106">
        <w:rPr>
          <w:rFonts w:ascii="Times New Roman" w:hAnsi="Times New Roman" w:cs="Times New Roman"/>
          <w:sz w:val="28"/>
          <w:szCs w:val="28"/>
        </w:rPr>
        <w:t xml:space="preserve">емии оформляется распоряжением </w:t>
      </w:r>
      <w:r w:rsidR="00A508F7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в нем конкретных размеров премий.</w:t>
      </w:r>
    </w:p>
    <w:p w:rsidR="00D20FED" w:rsidRPr="000C4823" w:rsidRDefault="00D20FED" w:rsidP="00060B12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5F4E4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5F4E4C">
        <w:rPr>
          <w:rFonts w:ascii="Times New Roman" w:hAnsi="Times New Roman" w:cs="Times New Roman"/>
          <w:sz w:val="28"/>
          <w:szCs w:val="28"/>
        </w:rPr>
        <w:t xml:space="preserve"> </w:t>
      </w:r>
      <w:r w:rsidRPr="000C4823">
        <w:rPr>
          <w:rFonts w:ascii="Times New Roman" w:hAnsi="Times New Roman" w:cs="Times New Roman"/>
          <w:sz w:val="28"/>
          <w:szCs w:val="28"/>
        </w:rPr>
        <w:t>Премия по результатам работы за год</w:t>
      </w:r>
    </w:p>
    <w:p w:rsidR="00D20FED" w:rsidRPr="00373887" w:rsidRDefault="00060B12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r w:rsidR="00D20FED" w:rsidRPr="00373887">
        <w:rPr>
          <w:rFonts w:ascii="Times New Roman" w:hAnsi="Times New Roman" w:cs="Times New Roman"/>
          <w:sz w:val="28"/>
          <w:szCs w:val="28"/>
        </w:rPr>
        <w:t xml:space="preserve">Премирование лиц, </w:t>
      </w:r>
      <w:r w:rsidR="00D20FED" w:rsidRPr="00A1509E">
        <w:rPr>
          <w:rFonts w:ascii="Times New Roman" w:hAnsi="Times New Roman" w:cs="Times New Roman"/>
          <w:sz w:val="28"/>
          <w:szCs w:val="28"/>
        </w:rPr>
        <w:t>исполняющих обязанности по техническому обеспечению деятельности</w:t>
      </w:r>
      <w:r w:rsidR="00D20FED" w:rsidRPr="007E62F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0FED">
        <w:rPr>
          <w:rFonts w:ascii="Times New Roman" w:hAnsi="Times New Roman" w:cs="Times New Roman"/>
          <w:sz w:val="28"/>
          <w:szCs w:val="28"/>
        </w:rPr>
        <w:t xml:space="preserve"> </w:t>
      </w:r>
      <w:r w:rsidR="00D20FED" w:rsidRPr="00373887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D20FED"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 </w:t>
      </w:r>
      <w:r w:rsidR="00D20FED" w:rsidRPr="00373887">
        <w:rPr>
          <w:rFonts w:ascii="Times New Roman" w:hAnsi="Times New Roman" w:cs="Times New Roman"/>
          <w:sz w:val="28"/>
          <w:szCs w:val="28"/>
        </w:rPr>
        <w:t>за общие результаты работы по итогам за год в размере до одного месячного фонда оплаты труда в целях обеспечения материальной заинтересованности в своевременном и качественном выполнении своих должностных обязанностей, повышения ответственности за порученный участок работы.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за год выплачивается на основании </w:t>
      </w:r>
      <w:r w:rsidR="00060B12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0B12">
        <w:rPr>
          <w:rFonts w:ascii="Times New Roman" w:hAnsi="Times New Roman" w:cs="Times New Roman"/>
          <w:sz w:val="28"/>
          <w:szCs w:val="28"/>
        </w:rPr>
        <w:t>сельсовета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</w:p>
    <w:p w:rsidR="00D20FED" w:rsidRPr="00373887" w:rsidRDefault="00060B12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</w:t>
      </w:r>
      <w:r w:rsidR="00D20FED" w:rsidRPr="00373887">
        <w:rPr>
          <w:rFonts w:ascii="Times New Roman" w:hAnsi="Times New Roman" w:cs="Times New Roman"/>
          <w:sz w:val="28"/>
          <w:szCs w:val="28"/>
        </w:rPr>
        <w:t>Право на получение премии по результатам работы не имеют лиц</w:t>
      </w:r>
      <w:r w:rsidR="00D20FED">
        <w:rPr>
          <w:rFonts w:ascii="Times New Roman" w:hAnsi="Times New Roman" w:cs="Times New Roman"/>
          <w:sz w:val="28"/>
          <w:szCs w:val="28"/>
        </w:rPr>
        <w:t>а</w:t>
      </w:r>
      <w:r w:rsidR="00D20FED" w:rsidRPr="00373887">
        <w:rPr>
          <w:rFonts w:ascii="Times New Roman" w:hAnsi="Times New Roman" w:cs="Times New Roman"/>
          <w:sz w:val="28"/>
          <w:szCs w:val="28"/>
        </w:rPr>
        <w:t xml:space="preserve">, </w:t>
      </w:r>
      <w:r w:rsidR="00D20FED" w:rsidRPr="00A1509E">
        <w:rPr>
          <w:rFonts w:ascii="Times New Roman" w:hAnsi="Times New Roman" w:cs="Times New Roman"/>
          <w:sz w:val="28"/>
          <w:szCs w:val="28"/>
        </w:rPr>
        <w:t>исполняющи</w:t>
      </w:r>
      <w:r w:rsidR="00D20FED">
        <w:rPr>
          <w:rFonts w:ascii="Times New Roman" w:hAnsi="Times New Roman" w:cs="Times New Roman"/>
          <w:sz w:val="28"/>
          <w:szCs w:val="28"/>
        </w:rPr>
        <w:t>е</w:t>
      </w:r>
      <w:r w:rsidR="00D20FED" w:rsidRPr="00A1509E">
        <w:rPr>
          <w:rFonts w:ascii="Times New Roman" w:hAnsi="Times New Roman" w:cs="Times New Roman"/>
          <w:sz w:val="28"/>
          <w:szCs w:val="28"/>
        </w:rPr>
        <w:t xml:space="preserve"> обязанности по техническому обеспечению деятельности</w:t>
      </w:r>
      <w:r w:rsidR="00D20FED" w:rsidRPr="007E62F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D20FED">
        <w:rPr>
          <w:rFonts w:ascii="Times New Roman" w:hAnsi="Times New Roman" w:cs="Times New Roman"/>
          <w:sz w:val="28"/>
          <w:szCs w:val="28"/>
        </w:rPr>
        <w:t xml:space="preserve">, </w:t>
      </w:r>
      <w:r w:rsidR="00D20FED" w:rsidRPr="00373887">
        <w:rPr>
          <w:rFonts w:ascii="Times New Roman" w:hAnsi="Times New Roman" w:cs="Times New Roman"/>
          <w:sz w:val="28"/>
          <w:szCs w:val="28"/>
        </w:rPr>
        <w:t xml:space="preserve">уволенные по основаниям, предусмотренным </w:t>
      </w:r>
      <w:hyperlink r:id="rId8" w:history="1">
        <w:r w:rsidR="00D20FED" w:rsidRPr="00627432">
          <w:rPr>
            <w:rFonts w:ascii="Times New Roman" w:hAnsi="Times New Roman" w:cs="Times New Roman"/>
            <w:color w:val="262626"/>
            <w:sz w:val="28"/>
            <w:szCs w:val="28"/>
          </w:rPr>
          <w:t>статьей 77</w:t>
        </w:r>
      </w:hyperlink>
      <w:r w:rsidR="00D20FED">
        <w:t xml:space="preserve"> </w:t>
      </w:r>
      <w:r w:rsidR="00D20FED" w:rsidRPr="00373887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(собственное желание) за исключением случаев увольнения в связи: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с призывом на действительную военную службу;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 с выходом на </w:t>
      </w:r>
      <w:r>
        <w:rPr>
          <w:rFonts w:ascii="Times New Roman" w:hAnsi="Times New Roman" w:cs="Times New Roman"/>
          <w:sz w:val="28"/>
          <w:szCs w:val="28"/>
        </w:rPr>
        <w:t>пенсию</w:t>
      </w:r>
      <w:r w:rsidRPr="00373887">
        <w:rPr>
          <w:rFonts w:ascii="Times New Roman" w:hAnsi="Times New Roman" w:cs="Times New Roman"/>
          <w:sz w:val="28"/>
          <w:szCs w:val="28"/>
        </w:rPr>
        <w:t>;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 с организационно-штатными мероприятиями </w:t>
      </w:r>
      <w:r w:rsidRPr="00627432">
        <w:rPr>
          <w:rFonts w:ascii="Times New Roman" w:hAnsi="Times New Roman" w:cs="Times New Roman"/>
          <w:color w:val="262626"/>
          <w:sz w:val="28"/>
          <w:szCs w:val="28"/>
        </w:rPr>
        <w:t>(</w:t>
      </w:r>
      <w:hyperlink r:id="rId9" w:history="1"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>пп. 1</w:t>
        </w:r>
      </w:hyperlink>
      <w:r w:rsidRPr="00627432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hyperlink r:id="rId10" w:history="1"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 xml:space="preserve">2 </w:t>
        </w:r>
        <w:r>
          <w:rPr>
            <w:rFonts w:ascii="Times New Roman" w:hAnsi="Times New Roman" w:cs="Times New Roman"/>
            <w:color w:val="262626"/>
            <w:sz w:val="28"/>
            <w:szCs w:val="28"/>
          </w:rPr>
          <w:t xml:space="preserve">части первой </w:t>
        </w:r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>статьи 81</w:t>
        </w:r>
      </w:hyperlink>
      <w:r w:rsidRPr="0037388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</w:p>
    <w:p w:rsidR="00D20FED" w:rsidRPr="00373887" w:rsidRDefault="00060B12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0FED" w:rsidRPr="00373887">
        <w:rPr>
          <w:rFonts w:ascii="Times New Roman" w:hAnsi="Times New Roman" w:cs="Times New Roman"/>
          <w:sz w:val="28"/>
          <w:szCs w:val="28"/>
        </w:rPr>
        <w:t>.4.</w:t>
      </w:r>
      <w:r w:rsidR="000C4823">
        <w:rPr>
          <w:rFonts w:ascii="Times New Roman" w:hAnsi="Times New Roman" w:cs="Times New Roman"/>
          <w:sz w:val="28"/>
          <w:szCs w:val="28"/>
        </w:rPr>
        <w:t>3</w:t>
      </w:r>
      <w:r w:rsidR="00D20FED" w:rsidRPr="00373887">
        <w:rPr>
          <w:rFonts w:ascii="Times New Roman" w:hAnsi="Times New Roman" w:cs="Times New Roman"/>
          <w:sz w:val="28"/>
          <w:szCs w:val="28"/>
        </w:rPr>
        <w:t>. Премия не выплачивается: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принятым сроком до одного года;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имеющим 2 и более неснятых дисциплинарных взыскания в отчетном году;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-допустившим в течение года грубое нарушение трудовой дисциплины, предусмотренное Трудовым </w:t>
      </w:r>
      <w:hyperlink r:id="rId11" w:history="1"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>кодексом</w:t>
        </w:r>
      </w:hyperlink>
      <w:r w:rsidRPr="00373887">
        <w:rPr>
          <w:rFonts w:ascii="Times New Roman" w:hAnsi="Times New Roman" w:cs="Times New Roman"/>
          <w:sz w:val="28"/>
          <w:szCs w:val="28"/>
        </w:rPr>
        <w:t xml:space="preserve"> Российской Федерации, вне зависимости от применения к ним мер дисциплинарного взыскания.</w:t>
      </w:r>
    </w:p>
    <w:p w:rsidR="00D20FED" w:rsidRDefault="00D20FED" w:rsidP="00D20FED">
      <w:pPr>
        <w:jc w:val="both"/>
        <w:rPr>
          <w:sz w:val="28"/>
        </w:rPr>
      </w:pPr>
    </w:p>
    <w:p w:rsidR="00D20FED" w:rsidRPr="00957F20" w:rsidRDefault="00D20FED" w:rsidP="00D20FE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  <w:lang w:val="en-US"/>
        </w:rPr>
        <w:t>II</w:t>
      </w:r>
      <w:r w:rsidRPr="00A52988">
        <w:rPr>
          <w:b/>
          <w:sz w:val="28"/>
          <w:u w:val="single"/>
        </w:rPr>
        <w:t xml:space="preserve">. </w:t>
      </w:r>
      <w:r w:rsidRPr="00957F20">
        <w:rPr>
          <w:b/>
          <w:sz w:val="28"/>
          <w:u w:val="single"/>
        </w:rPr>
        <w:t xml:space="preserve">Денежное содержание работников обслуживающего персонала  администрации муниципального образования  </w:t>
      </w:r>
      <w:r w:rsidR="007F3981">
        <w:rPr>
          <w:b/>
          <w:sz w:val="28"/>
          <w:u w:val="single"/>
        </w:rPr>
        <w:t>Пет</w:t>
      </w:r>
      <w:r w:rsidR="00191574">
        <w:rPr>
          <w:b/>
          <w:sz w:val="28"/>
          <w:u w:val="single"/>
        </w:rPr>
        <w:t>ров</w:t>
      </w:r>
      <w:r w:rsidR="000C4823">
        <w:rPr>
          <w:b/>
          <w:sz w:val="28"/>
          <w:u w:val="single"/>
        </w:rPr>
        <w:t xml:space="preserve">ский сельсовет Саракташского </w:t>
      </w:r>
      <w:r w:rsidRPr="00957F20">
        <w:rPr>
          <w:b/>
          <w:sz w:val="28"/>
          <w:u w:val="single"/>
        </w:rPr>
        <w:t xml:space="preserve"> район</w:t>
      </w:r>
      <w:r w:rsidR="000C4823">
        <w:rPr>
          <w:b/>
          <w:sz w:val="28"/>
          <w:u w:val="single"/>
        </w:rPr>
        <w:t>а</w:t>
      </w:r>
    </w:p>
    <w:p w:rsidR="00D20FED" w:rsidRPr="00957F20" w:rsidRDefault="00D20FED" w:rsidP="00D20FED">
      <w:pPr>
        <w:jc w:val="both"/>
        <w:rPr>
          <w:b/>
          <w:sz w:val="28"/>
          <w:u w:val="single"/>
        </w:rPr>
      </w:pPr>
    </w:p>
    <w:p w:rsidR="00D20FED" w:rsidRDefault="00D20FED" w:rsidP="000C4823">
      <w:pPr>
        <w:jc w:val="center"/>
        <w:rPr>
          <w:b/>
          <w:sz w:val="28"/>
        </w:rPr>
      </w:pPr>
      <w:r w:rsidRPr="00D64216">
        <w:rPr>
          <w:b/>
          <w:sz w:val="28"/>
        </w:rPr>
        <w:t>1.</w:t>
      </w:r>
      <w:r w:rsidR="000C4823">
        <w:rPr>
          <w:b/>
          <w:sz w:val="28"/>
        </w:rPr>
        <w:t xml:space="preserve"> </w:t>
      </w:r>
      <w:r w:rsidRPr="00D64216">
        <w:rPr>
          <w:b/>
          <w:sz w:val="28"/>
        </w:rPr>
        <w:t>Общие положения</w:t>
      </w:r>
    </w:p>
    <w:p w:rsidR="00D20FED" w:rsidRDefault="00D20FED" w:rsidP="000C4823">
      <w:pPr>
        <w:ind w:firstLine="708"/>
        <w:jc w:val="both"/>
        <w:rPr>
          <w:sz w:val="28"/>
        </w:rPr>
      </w:pPr>
      <w:r w:rsidRPr="00886CDB">
        <w:rPr>
          <w:sz w:val="28"/>
        </w:rPr>
        <w:t>1.1.</w:t>
      </w:r>
      <w:r>
        <w:rPr>
          <w:b/>
          <w:sz w:val="28"/>
        </w:rPr>
        <w:t xml:space="preserve"> </w:t>
      </w:r>
      <w:r w:rsidRPr="004B3BFE">
        <w:rPr>
          <w:sz w:val="28"/>
        </w:rPr>
        <w:t>Оплата труда, порядок и</w:t>
      </w:r>
      <w:r>
        <w:rPr>
          <w:b/>
          <w:sz w:val="28"/>
        </w:rPr>
        <w:t xml:space="preserve"> </w:t>
      </w:r>
      <w:r w:rsidRPr="004B3BFE">
        <w:rPr>
          <w:sz w:val="28"/>
        </w:rPr>
        <w:t xml:space="preserve">условия </w:t>
      </w:r>
      <w:r>
        <w:rPr>
          <w:sz w:val="28"/>
        </w:rPr>
        <w:t xml:space="preserve">компенсационных выплат,  </w:t>
      </w:r>
      <w:r w:rsidRPr="004B3BFE">
        <w:rPr>
          <w:sz w:val="28"/>
        </w:rPr>
        <w:t>надбавки к должностному окладу</w:t>
      </w:r>
      <w:r>
        <w:rPr>
          <w:sz w:val="28"/>
        </w:rPr>
        <w:t xml:space="preserve"> (ставки</w:t>
      </w:r>
      <w:r w:rsidRPr="004B3BFE">
        <w:rPr>
          <w:sz w:val="28"/>
        </w:rPr>
        <w:t xml:space="preserve"> </w:t>
      </w:r>
      <w:r>
        <w:rPr>
          <w:sz w:val="28"/>
        </w:rPr>
        <w:t xml:space="preserve">заработной платы) </w:t>
      </w:r>
      <w:r w:rsidRPr="004B3BFE">
        <w:rPr>
          <w:sz w:val="28"/>
        </w:rPr>
        <w:t xml:space="preserve">за </w:t>
      </w:r>
      <w:r>
        <w:rPr>
          <w:sz w:val="28"/>
        </w:rPr>
        <w:t>выслугу лет</w:t>
      </w:r>
      <w:r w:rsidRPr="004B3BFE">
        <w:rPr>
          <w:sz w:val="28"/>
        </w:rPr>
        <w:t>, ежемесячно</w:t>
      </w:r>
      <w:r>
        <w:rPr>
          <w:sz w:val="28"/>
        </w:rPr>
        <w:t xml:space="preserve">й премии, премии по результатам работы за год, </w:t>
      </w:r>
      <w:r>
        <w:rPr>
          <w:sz w:val="28"/>
        </w:rPr>
        <w:lastRenderedPageBreak/>
        <w:t xml:space="preserve">единовременных выплат </w:t>
      </w:r>
      <w:r w:rsidR="000C4823">
        <w:rPr>
          <w:sz w:val="28"/>
        </w:rPr>
        <w:t>и</w:t>
      </w:r>
      <w:r w:rsidRPr="004B3BFE">
        <w:rPr>
          <w:sz w:val="28"/>
        </w:rPr>
        <w:t xml:space="preserve"> материальной помощи </w:t>
      </w:r>
      <w:r>
        <w:rPr>
          <w:sz w:val="28"/>
        </w:rPr>
        <w:t xml:space="preserve">работникам </w:t>
      </w:r>
      <w:r w:rsidRPr="004B3BFE">
        <w:rPr>
          <w:sz w:val="28"/>
        </w:rPr>
        <w:t>обслуживающе</w:t>
      </w:r>
      <w:r>
        <w:rPr>
          <w:sz w:val="28"/>
        </w:rPr>
        <w:t>го</w:t>
      </w:r>
      <w:r w:rsidRPr="004B3BFE">
        <w:rPr>
          <w:sz w:val="28"/>
        </w:rPr>
        <w:t xml:space="preserve"> персонал</w:t>
      </w:r>
      <w:r>
        <w:rPr>
          <w:sz w:val="28"/>
        </w:rPr>
        <w:t>а</w:t>
      </w:r>
      <w:r w:rsidRPr="004B3BFE">
        <w:rPr>
          <w:sz w:val="28"/>
        </w:rPr>
        <w:t xml:space="preserve"> администрации</w:t>
      </w:r>
      <w:r w:rsidR="00191574">
        <w:rPr>
          <w:sz w:val="28"/>
        </w:rPr>
        <w:t xml:space="preserve"> Каиров</w:t>
      </w:r>
      <w:r w:rsidR="000C4823">
        <w:rPr>
          <w:sz w:val="28"/>
        </w:rPr>
        <w:t xml:space="preserve">ского сельсовета </w:t>
      </w:r>
      <w:r w:rsidRPr="004B3BFE">
        <w:rPr>
          <w:sz w:val="28"/>
        </w:rPr>
        <w:t xml:space="preserve"> Саракташского района </w:t>
      </w:r>
      <w:r w:rsidR="000C4823">
        <w:rPr>
          <w:sz w:val="28"/>
        </w:rPr>
        <w:t xml:space="preserve">Оренбургской области </w:t>
      </w:r>
      <w:r w:rsidRPr="004B3BFE">
        <w:rPr>
          <w:sz w:val="28"/>
        </w:rPr>
        <w:t xml:space="preserve">(далее Положение) направлено на материальное стимулирование  результатов деятельности обслуживающего персонала и вводится в целях улучшения </w:t>
      </w:r>
      <w:r>
        <w:rPr>
          <w:sz w:val="28"/>
        </w:rPr>
        <w:t xml:space="preserve">организации труда, рационального использования рабочего времени, укрепления трудовой и производственной  </w:t>
      </w:r>
      <w:r w:rsidRPr="004B3BFE">
        <w:rPr>
          <w:sz w:val="28"/>
        </w:rPr>
        <w:t>ди</w:t>
      </w:r>
      <w:r>
        <w:rPr>
          <w:sz w:val="28"/>
        </w:rPr>
        <w:t>сциплины.</w:t>
      </w:r>
    </w:p>
    <w:p w:rsidR="00D20FED" w:rsidRDefault="00D20FED" w:rsidP="00D20FED">
      <w:pPr>
        <w:jc w:val="both"/>
        <w:rPr>
          <w:sz w:val="28"/>
        </w:rPr>
      </w:pPr>
    </w:p>
    <w:p w:rsidR="00D20FED" w:rsidRDefault="00D20FED" w:rsidP="000C4823">
      <w:pPr>
        <w:jc w:val="center"/>
        <w:rPr>
          <w:sz w:val="28"/>
          <w:szCs w:val="28"/>
        </w:rPr>
      </w:pPr>
      <w:r w:rsidRPr="00F0685D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262B2F">
        <w:rPr>
          <w:b/>
          <w:sz w:val="28"/>
          <w:szCs w:val="28"/>
        </w:rPr>
        <w:t>Оплата труда</w:t>
      </w:r>
      <w:r>
        <w:rPr>
          <w:sz w:val="28"/>
          <w:szCs w:val="28"/>
        </w:rPr>
        <w:t xml:space="preserve"> </w:t>
      </w:r>
      <w:r w:rsidRPr="00825B76">
        <w:rPr>
          <w:b/>
          <w:sz w:val="28"/>
          <w:szCs w:val="28"/>
        </w:rPr>
        <w:t>обслуживающего персонала</w:t>
      </w:r>
    </w:p>
    <w:p w:rsidR="00D20FED" w:rsidRDefault="00D20FED" w:rsidP="000C4823">
      <w:pPr>
        <w:ind w:firstLine="708"/>
        <w:jc w:val="both"/>
        <w:rPr>
          <w:sz w:val="28"/>
          <w:szCs w:val="28"/>
        </w:rPr>
      </w:pPr>
      <w:r w:rsidRPr="00825B76">
        <w:rPr>
          <w:sz w:val="28"/>
          <w:szCs w:val="28"/>
        </w:rPr>
        <w:t xml:space="preserve">Оплата труда </w:t>
      </w:r>
      <w:r>
        <w:rPr>
          <w:sz w:val="28"/>
          <w:szCs w:val="28"/>
        </w:rPr>
        <w:t xml:space="preserve">работников </w:t>
      </w:r>
      <w:r w:rsidRPr="00825B76">
        <w:rPr>
          <w:sz w:val="28"/>
          <w:szCs w:val="28"/>
        </w:rPr>
        <w:t xml:space="preserve">обслуживающего персонала </w:t>
      </w:r>
      <w:r>
        <w:rPr>
          <w:sz w:val="28"/>
          <w:szCs w:val="28"/>
        </w:rPr>
        <w:t>состоит из:</w:t>
      </w:r>
    </w:p>
    <w:p w:rsidR="00D20FED" w:rsidRDefault="00D20FED" w:rsidP="000C4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должностного оклада (ставки заработной платы);</w:t>
      </w:r>
    </w:p>
    <w:p w:rsidR="00D20FED" w:rsidRDefault="00D20FED" w:rsidP="000C4823">
      <w:pPr>
        <w:spacing w:before="23" w:after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повышающего коэффициента  за выслугу лет;</w:t>
      </w:r>
    </w:p>
    <w:p w:rsidR="00D20FED" w:rsidRDefault="00D20FED" w:rsidP="000C4823">
      <w:pPr>
        <w:spacing w:before="23" w:after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3)выплат компенсационного характера </w:t>
      </w:r>
      <w:r w:rsidR="007F3981">
        <w:rPr>
          <w:sz w:val="28"/>
        </w:rPr>
        <w:t>(</w:t>
      </w:r>
      <w:r>
        <w:rPr>
          <w:sz w:val="28"/>
        </w:rPr>
        <w:t>за работу в ночное время, в праздничные и выходные дни, за сверхурочную работу),</w:t>
      </w:r>
    </w:p>
    <w:p w:rsidR="00D20FED" w:rsidRDefault="00D20FED" w:rsidP="000C4823">
      <w:pPr>
        <w:spacing w:before="23" w:after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выплат стимулирующего характера (премии, материальная помощь, единовременная выплата).</w:t>
      </w:r>
    </w:p>
    <w:p w:rsidR="00D20FED" w:rsidRPr="001460F3" w:rsidRDefault="00D20FED" w:rsidP="000C4823">
      <w:pPr>
        <w:spacing w:before="23" w:after="23"/>
        <w:ind w:firstLine="708"/>
        <w:jc w:val="both"/>
        <w:rPr>
          <w:sz w:val="28"/>
          <w:szCs w:val="28"/>
        </w:rPr>
      </w:pPr>
      <w:r w:rsidRPr="001460F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1460F3">
        <w:rPr>
          <w:sz w:val="28"/>
          <w:szCs w:val="28"/>
        </w:rPr>
        <w:t>законодательством Российской Федерации, к заработной плате обслуживающего персонала устанавливается районный коэффициент (коэффициент)</w:t>
      </w:r>
      <w:r>
        <w:rPr>
          <w:sz w:val="28"/>
          <w:szCs w:val="28"/>
        </w:rPr>
        <w:t xml:space="preserve"> – 1,15</w:t>
      </w:r>
      <w:r w:rsidRPr="001460F3">
        <w:rPr>
          <w:sz w:val="28"/>
          <w:szCs w:val="28"/>
        </w:rPr>
        <w:t>.</w:t>
      </w:r>
    </w:p>
    <w:p w:rsidR="00D20FED" w:rsidRDefault="00D20FED" w:rsidP="000C4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труда, выплата надбавок  к должностному окладу (ставке заработной платы) за выслугу лет, выплаты компенсационного и стимулирующего характера обслуживающему персоналу администрации </w:t>
      </w:r>
      <w:r w:rsidR="00ED5096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выплачиваются за счет фонда оплаты труда в пределах  утвержденных  ассигнований по смете.</w:t>
      </w:r>
    </w:p>
    <w:p w:rsidR="000C4823" w:rsidRDefault="000C4823" w:rsidP="000C4823">
      <w:pPr>
        <w:spacing w:before="23" w:after="23"/>
        <w:rPr>
          <w:b/>
          <w:sz w:val="28"/>
          <w:szCs w:val="28"/>
        </w:rPr>
      </w:pPr>
    </w:p>
    <w:p w:rsidR="00D20FED" w:rsidRDefault="000C4823" w:rsidP="000C4823">
      <w:pPr>
        <w:spacing w:before="23" w:after="23"/>
        <w:ind w:firstLine="708"/>
        <w:jc w:val="center"/>
        <w:rPr>
          <w:color w:val="5C5B5B"/>
          <w:sz w:val="24"/>
          <w:szCs w:val="24"/>
        </w:rPr>
      </w:pPr>
      <w:r>
        <w:rPr>
          <w:b/>
          <w:sz w:val="28"/>
          <w:szCs w:val="28"/>
        </w:rPr>
        <w:t xml:space="preserve">3. </w:t>
      </w:r>
      <w:r w:rsidR="00D20FED" w:rsidRPr="008870D0">
        <w:rPr>
          <w:b/>
          <w:sz w:val="28"/>
          <w:szCs w:val="28"/>
        </w:rPr>
        <w:t>Размеры ставок заработной платы</w:t>
      </w:r>
      <w:r w:rsidR="00D20FED" w:rsidRPr="001460F3">
        <w:rPr>
          <w:sz w:val="28"/>
          <w:szCs w:val="28"/>
        </w:rPr>
        <w:t xml:space="preserve"> </w:t>
      </w:r>
      <w:r w:rsidR="00D20FED" w:rsidRPr="000C4823">
        <w:rPr>
          <w:b/>
          <w:sz w:val="28"/>
          <w:szCs w:val="28"/>
        </w:rPr>
        <w:t>обслуживающего персонала</w:t>
      </w:r>
    </w:p>
    <w:p w:rsidR="00D20FED" w:rsidRPr="00A85F12" w:rsidRDefault="00D20FED" w:rsidP="000C4823">
      <w:pPr>
        <w:spacing w:before="23" w:after="23"/>
        <w:ind w:firstLine="708"/>
        <w:jc w:val="both"/>
        <w:rPr>
          <w:color w:val="0D0D0D"/>
          <w:sz w:val="28"/>
          <w:szCs w:val="28"/>
        </w:rPr>
      </w:pPr>
      <w:r w:rsidRPr="00A85F12">
        <w:rPr>
          <w:color w:val="0D0D0D"/>
          <w:sz w:val="28"/>
          <w:szCs w:val="28"/>
        </w:rPr>
        <w:t xml:space="preserve">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</w:t>
      </w:r>
      <w:r w:rsidRPr="007F3981">
        <w:rPr>
          <w:color w:val="FF0000"/>
          <w:sz w:val="28"/>
          <w:szCs w:val="28"/>
        </w:rPr>
        <w:t>Единым тарифно-квалификационным справочником</w:t>
      </w:r>
      <w:r w:rsidRPr="00A85F12">
        <w:rPr>
          <w:color w:val="0D0D0D"/>
          <w:sz w:val="28"/>
          <w:szCs w:val="28"/>
        </w:rPr>
        <w:t xml:space="preserve"> работ и профессий рабочих или профессиональными стандартами.</w:t>
      </w:r>
    </w:p>
    <w:p w:rsidR="00D20FED" w:rsidRDefault="00D20FED" w:rsidP="000C4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окладов (ставок заработной платы), работникам обслуживающего персонала устанавливаются распоряжением  </w:t>
      </w:r>
      <w:r w:rsidR="000C482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</w:t>
      </w:r>
      <w:r w:rsidRPr="00DB1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 w:rsidR="007F3981">
        <w:rPr>
          <w:sz w:val="28"/>
          <w:szCs w:val="28"/>
        </w:rPr>
        <w:t>Пет</w:t>
      </w:r>
      <w:r w:rsidR="00140821">
        <w:rPr>
          <w:sz w:val="28"/>
          <w:szCs w:val="28"/>
        </w:rPr>
        <w:t>ровский</w:t>
      </w:r>
      <w:r w:rsidR="000C4823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с учетом сложности и объёма выполняемой работы.</w:t>
      </w:r>
    </w:p>
    <w:p w:rsidR="00D20FED" w:rsidRPr="001460F3" w:rsidRDefault="00D20FED" w:rsidP="00D20FED">
      <w:pPr>
        <w:spacing w:before="23" w:after="23"/>
        <w:rPr>
          <w:sz w:val="28"/>
          <w:szCs w:val="28"/>
        </w:rPr>
      </w:pPr>
    </w:p>
    <w:p w:rsidR="00D20FED" w:rsidRPr="003F7EFB" w:rsidRDefault="000C4823" w:rsidP="000C482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20FED" w:rsidRPr="00262B2F">
        <w:rPr>
          <w:b/>
          <w:sz w:val="28"/>
          <w:szCs w:val="28"/>
        </w:rPr>
        <w:t xml:space="preserve">. </w:t>
      </w:r>
      <w:r w:rsidR="00D20FED">
        <w:rPr>
          <w:b/>
          <w:sz w:val="28"/>
          <w:szCs w:val="28"/>
        </w:rPr>
        <w:t>Повышающий коэффициент  за выслугу лет</w:t>
      </w:r>
    </w:p>
    <w:p w:rsidR="00D20FED" w:rsidRDefault="00D20FED" w:rsidP="000C4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4823">
        <w:rPr>
          <w:sz w:val="28"/>
          <w:szCs w:val="28"/>
        </w:rPr>
        <w:tab/>
        <w:t>4</w:t>
      </w:r>
      <w:r>
        <w:rPr>
          <w:sz w:val="28"/>
          <w:szCs w:val="28"/>
        </w:rPr>
        <w:t>.1.</w:t>
      </w:r>
      <w:r w:rsidR="000C4823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Обслуживающему персоналу устанавливаются повышающие коэффициенты к должностным окладам</w:t>
      </w:r>
      <w:r w:rsidR="000C4823">
        <w:rPr>
          <w:sz w:val="28"/>
          <w:szCs w:val="28"/>
        </w:rPr>
        <w:t xml:space="preserve"> </w:t>
      </w:r>
      <w:r>
        <w:rPr>
          <w:sz w:val="28"/>
          <w:szCs w:val="28"/>
        </w:rPr>
        <w:t>(ставкам заработной платы):</w:t>
      </w:r>
    </w:p>
    <w:p w:rsidR="00D20FED" w:rsidRDefault="00D20FED" w:rsidP="000C48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за выслугу лет в органах местного самоуправления.      </w:t>
      </w:r>
    </w:p>
    <w:p w:rsidR="00D20FED" w:rsidRPr="00CD6B93" w:rsidRDefault="00D20FED" w:rsidP="000C4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Повышающие коэффициент к окладу за выслугу лет устанавливается обслуживающему персоналу в зависимости от общего количества лет, проработанных в местных органах самоуправления.</w:t>
      </w:r>
      <w:r w:rsidRPr="00CD6B93">
        <w:rPr>
          <w:sz w:val="32"/>
          <w:szCs w:val="32"/>
        </w:rPr>
        <w:t xml:space="preserve"> </w:t>
      </w:r>
      <w:r w:rsidRPr="00CD6B93">
        <w:rPr>
          <w:sz w:val="28"/>
          <w:szCs w:val="28"/>
        </w:rPr>
        <w:t xml:space="preserve">В стаж работы, дающего право на установление повышающего коэффициента за выслугу </w:t>
      </w:r>
      <w:r w:rsidRPr="00CD6B93">
        <w:rPr>
          <w:sz w:val="28"/>
          <w:szCs w:val="28"/>
        </w:rPr>
        <w:lastRenderedPageBreak/>
        <w:t xml:space="preserve">лет, засчитывается время по уходу за  ребенком до достижения им возраста трёх лет. </w:t>
      </w:r>
    </w:p>
    <w:p w:rsidR="00D20FED" w:rsidRDefault="00D20FED" w:rsidP="000C48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Размеры повышающего коэффициента к окладу (ставке заработной платы) за выслугу  лет:</w:t>
      </w:r>
    </w:p>
    <w:p w:rsidR="00D20FED" w:rsidRDefault="00D20FED" w:rsidP="000C48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выслуге лет от 1 года до 3 лет – до 0,05;</w:t>
      </w:r>
    </w:p>
    <w:p w:rsidR="00D20FED" w:rsidRDefault="00D20FED" w:rsidP="000C48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выслуге лет от 3  до  5  лет       – до 0,10;</w:t>
      </w:r>
    </w:p>
    <w:p w:rsidR="00D20FED" w:rsidRDefault="00D20FED" w:rsidP="000C48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выслуге лет свыше  5 лет      </w:t>
      </w:r>
      <w:r w:rsidR="007F3981">
        <w:rPr>
          <w:sz w:val="28"/>
          <w:szCs w:val="28"/>
        </w:rPr>
        <w:t xml:space="preserve">    – до 0,15</w:t>
      </w:r>
      <w:r>
        <w:rPr>
          <w:sz w:val="28"/>
          <w:szCs w:val="28"/>
        </w:rPr>
        <w:t>;</w:t>
      </w:r>
    </w:p>
    <w:p w:rsidR="00D20FED" w:rsidRDefault="006D32E0" w:rsidP="00D20FED">
      <w:pPr>
        <w:tabs>
          <w:tab w:val="left" w:pos="13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ED">
        <w:rPr>
          <w:sz w:val="28"/>
          <w:szCs w:val="28"/>
        </w:rPr>
        <w:t>Изменение размера повышающего коэффициента к окладу за выслугу  лет производится со дня  достижения стажа, дающего право на увеличение размера коэффициента, на основании документов, подтверждающих стаж работы.</w:t>
      </w:r>
    </w:p>
    <w:p w:rsidR="00D20FED" w:rsidRDefault="006D32E0" w:rsidP="00D20FED">
      <w:pPr>
        <w:tabs>
          <w:tab w:val="left" w:pos="13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0FED">
        <w:rPr>
          <w:sz w:val="28"/>
          <w:szCs w:val="28"/>
        </w:rPr>
        <w:t>.2. Размер выплаты по повышающим  коэффициентам к должностному окладу  определяется путем умножения  должностного оклада  работника на повышающий коэффициент.</w:t>
      </w:r>
    </w:p>
    <w:p w:rsidR="00D20FED" w:rsidRDefault="006D32E0" w:rsidP="00D20FED">
      <w:pPr>
        <w:tabs>
          <w:tab w:val="left" w:pos="13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0FED">
        <w:rPr>
          <w:sz w:val="28"/>
          <w:szCs w:val="28"/>
        </w:rPr>
        <w:t>.3. Применение повышающих коэффициентов к должностному окладу не образует новый оклад и не учитывается  при начислении иных стимулирующих и компенсационных выплат, устанавливаемых в процентном отношении к окладу.</w:t>
      </w:r>
      <w:r w:rsidR="00D20FED" w:rsidRPr="00262B2F">
        <w:rPr>
          <w:sz w:val="28"/>
          <w:szCs w:val="28"/>
        </w:rPr>
        <w:t xml:space="preserve"> </w:t>
      </w:r>
    </w:p>
    <w:p w:rsidR="00D20FED" w:rsidRDefault="00D20FED" w:rsidP="00D20FED">
      <w:pPr>
        <w:tabs>
          <w:tab w:val="left" w:pos="13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Выплаты по повышающим коэффициентам к должностному окладу  носят стимулирующий характер и устанавливаются на определённый период времени в течение соответствующего календарного года.</w:t>
      </w:r>
    </w:p>
    <w:p w:rsidR="00D20FED" w:rsidRDefault="00D20FED" w:rsidP="00D20FED">
      <w:pPr>
        <w:tabs>
          <w:tab w:val="left" w:pos="1300"/>
        </w:tabs>
        <w:ind w:firstLine="708"/>
        <w:jc w:val="both"/>
        <w:rPr>
          <w:sz w:val="28"/>
          <w:szCs w:val="28"/>
        </w:rPr>
      </w:pPr>
    </w:p>
    <w:p w:rsidR="00D20FED" w:rsidRDefault="006D32E0" w:rsidP="006D32E0">
      <w:pPr>
        <w:spacing w:before="23" w:after="23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D20FED">
        <w:rPr>
          <w:b/>
          <w:sz w:val="28"/>
          <w:szCs w:val="28"/>
        </w:rPr>
        <w:t xml:space="preserve">. </w:t>
      </w:r>
      <w:r w:rsidR="00D20FED" w:rsidRPr="00624535">
        <w:rPr>
          <w:b/>
          <w:sz w:val="28"/>
          <w:szCs w:val="28"/>
        </w:rPr>
        <w:t xml:space="preserve">Порядок и условия выплат </w:t>
      </w:r>
      <w:r w:rsidR="00D20FED">
        <w:rPr>
          <w:b/>
          <w:sz w:val="28"/>
          <w:szCs w:val="28"/>
        </w:rPr>
        <w:t>компенсационного</w:t>
      </w:r>
      <w:r w:rsidR="00D20FED" w:rsidRPr="00624535">
        <w:rPr>
          <w:b/>
          <w:sz w:val="28"/>
          <w:szCs w:val="28"/>
        </w:rPr>
        <w:t xml:space="preserve"> характера</w:t>
      </w:r>
    </w:p>
    <w:p w:rsidR="00D20FED" w:rsidRPr="001460F3" w:rsidRDefault="00D20FED" w:rsidP="006D32E0">
      <w:pPr>
        <w:spacing w:before="23" w:after="23"/>
        <w:ind w:firstLine="708"/>
        <w:jc w:val="both"/>
        <w:rPr>
          <w:sz w:val="28"/>
          <w:szCs w:val="28"/>
        </w:rPr>
      </w:pPr>
      <w:r w:rsidRPr="001460F3">
        <w:rPr>
          <w:sz w:val="28"/>
          <w:szCs w:val="28"/>
        </w:rPr>
        <w:t>Отдельным категориям работников из числа обслуживающего</w:t>
      </w:r>
      <w:r w:rsidR="006D32E0">
        <w:rPr>
          <w:sz w:val="28"/>
          <w:szCs w:val="28"/>
        </w:rPr>
        <w:t xml:space="preserve"> </w:t>
      </w:r>
      <w:r w:rsidRPr="001460F3">
        <w:rPr>
          <w:sz w:val="28"/>
          <w:szCs w:val="28"/>
        </w:rPr>
        <w:t>персонала (сторожам) ежемесячно выплачиваются следующие доплаты к должностному окладу (ставке заработной платы)</w:t>
      </w:r>
    </w:p>
    <w:p w:rsidR="00D20FED" w:rsidRDefault="00D20FED" w:rsidP="006D32E0">
      <w:pPr>
        <w:spacing w:before="23" w:after="23"/>
        <w:ind w:firstLine="708"/>
        <w:rPr>
          <w:sz w:val="28"/>
          <w:szCs w:val="28"/>
        </w:rPr>
      </w:pPr>
      <w:r w:rsidRPr="004A6033">
        <w:rPr>
          <w:sz w:val="28"/>
          <w:szCs w:val="28"/>
        </w:rPr>
        <w:t>- за работу в ночное время работникам, занятым на работе в ночное время (с 22 до 6 часов), в размере 20 процентов часовой ставки заработной платы (должностного оклада, рассчитанного за час работы) за каждый час работы в ночное время</w:t>
      </w:r>
      <w:r>
        <w:rPr>
          <w:sz w:val="28"/>
          <w:szCs w:val="28"/>
        </w:rPr>
        <w:t>;</w:t>
      </w:r>
    </w:p>
    <w:p w:rsidR="00D20FED" w:rsidRDefault="00D20FED" w:rsidP="006D32E0">
      <w:pPr>
        <w:spacing w:before="23" w:after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 работу в выходные и нерабочие праздничные дни в двойном размере часовой тарифной ставки;</w:t>
      </w:r>
    </w:p>
    <w:p w:rsidR="00D20FED" w:rsidRDefault="00D20FED" w:rsidP="006D32E0">
      <w:pPr>
        <w:spacing w:before="23" w:after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сверхурочную работу - за первые 2 часа работы в полуторном размере, за последующие часы работы в двойном размере часовой тарифной ставки. </w:t>
      </w:r>
    </w:p>
    <w:p w:rsidR="00D20FED" w:rsidRDefault="00D20FED" w:rsidP="006D32E0">
      <w:pPr>
        <w:spacing w:before="23" w:after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Обслуживающему персоналу (сторожам) за дополнительную работу, не предусмотренную должностной инструкцией, производится доплата в размере, установленном распоряжением администрации </w:t>
      </w:r>
      <w:r w:rsidR="006D32E0">
        <w:rPr>
          <w:sz w:val="28"/>
          <w:szCs w:val="28"/>
        </w:rPr>
        <w:t>сельсовета</w:t>
      </w:r>
      <w:r>
        <w:rPr>
          <w:sz w:val="28"/>
          <w:szCs w:val="28"/>
        </w:rPr>
        <w:t>. О предстоящих изменениях условий трудового договора извещать работника за два месяца, согласно ст. 74 ТК РФ.</w:t>
      </w:r>
    </w:p>
    <w:p w:rsidR="006D32E0" w:rsidRDefault="006D32E0" w:rsidP="00D20FED">
      <w:pPr>
        <w:tabs>
          <w:tab w:val="left" w:pos="1300"/>
        </w:tabs>
        <w:jc w:val="both"/>
        <w:rPr>
          <w:b/>
          <w:sz w:val="28"/>
          <w:szCs w:val="28"/>
        </w:rPr>
      </w:pPr>
    </w:p>
    <w:p w:rsidR="00D20FED" w:rsidRDefault="006D32E0" w:rsidP="006D32E0">
      <w:pPr>
        <w:tabs>
          <w:tab w:val="left" w:pos="130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D20FED" w:rsidRPr="0056164D">
        <w:rPr>
          <w:b/>
          <w:sz w:val="28"/>
          <w:szCs w:val="28"/>
        </w:rPr>
        <w:t xml:space="preserve"> </w:t>
      </w:r>
      <w:r w:rsidR="00D20FED" w:rsidRPr="00624535">
        <w:rPr>
          <w:b/>
          <w:sz w:val="28"/>
          <w:szCs w:val="28"/>
        </w:rPr>
        <w:t>Порядок и условия выплат стимулирующего характера</w:t>
      </w:r>
      <w:r w:rsidR="00D20FED">
        <w:rPr>
          <w:b/>
          <w:sz w:val="28"/>
          <w:szCs w:val="28"/>
        </w:rPr>
        <w:t xml:space="preserve"> (ежемесячная премия)</w:t>
      </w:r>
      <w:r w:rsidR="00D20FED" w:rsidRPr="00624535">
        <w:rPr>
          <w:b/>
          <w:sz w:val="28"/>
          <w:szCs w:val="28"/>
        </w:rPr>
        <w:t>.</w:t>
      </w:r>
    </w:p>
    <w:p w:rsidR="00D20FED" w:rsidRDefault="006D32E0" w:rsidP="00D20FED">
      <w:pPr>
        <w:tabs>
          <w:tab w:val="left" w:pos="13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6.1.</w:t>
      </w:r>
      <w:r w:rsidR="00D20FED">
        <w:rPr>
          <w:sz w:val="28"/>
          <w:szCs w:val="28"/>
        </w:rPr>
        <w:t xml:space="preserve"> Ежемесячная премия устанавливается</w:t>
      </w:r>
      <w:r w:rsidR="00D20FED" w:rsidRPr="00B11323">
        <w:rPr>
          <w:sz w:val="28"/>
          <w:szCs w:val="28"/>
        </w:rPr>
        <w:t xml:space="preserve"> </w:t>
      </w:r>
      <w:r w:rsidR="00D20FED">
        <w:rPr>
          <w:sz w:val="28"/>
          <w:szCs w:val="28"/>
        </w:rPr>
        <w:t>с целью поощрения работников за общие результаты труда по итогам работы за месяц и учитывают:</w:t>
      </w:r>
      <w:r w:rsidR="00D20FED">
        <w:rPr>
          <w:sz w:val="28"/>
          <w:szCs w:val="28"/>
        </w:rPr>
        <w:tab/>
      </w:r>
    </w:p>
    <w:p w:rsidR="00D20FED" w:rsidRDefault="006D32E0" w:rsidP="00D20FED">
      <w:pPr>
        <w:tabs>
          <w:tab w:val="left" w:pos="9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ED"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D20FED" w:rsidRDefault="006D32E0" w:rsidP="00D20FED">
      <w:pPr>
        <w:tabs>
          <w:tab w:val="left" w:pos="9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ED">
        <w:rPr>
          <w:sz w:val="28"/>
          <w:szCs w:val="28"/>
        </w:rPr>
        <w:t xml:space="preserve">выполнение порученной работы, связанной с обеспечением безаварийной работы, ненормированным рабочим днем. </w:t>
      </w:r>
    </w:p>
    <w:p w:rsidR="00D20FED" w:rsidRPr="004A6033" w:rsidRDefault="00D20FED" w:rsidP="006D32E0">
      <w:pPr>
        <w:spacing w:before="23" w:after="2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4A6033">
        <w:rPr>
          <w:sz w:val="28"/>
          <w:szCs w:val="28"/>
        </w:rPr>
        <w:t xml:space="preserve">бслуживающему персоналу выплачивается премия </w:t>
      </w:r>
      <w:r>
        <w:rPr>
          <w:sz w:val="28"/>
          <w:szCs w:val="28"/>
        </w:rPr>
        <w:t xml:space="preserve">ежемесячно </w:t>
      </w:r>
      <w:r w:rsidRPr="004A6033">
        <w:rPr>
          <w:sz w:val="28"/>
          <w:szCs w:val="28"/>
        </w:rPr>
        <w:t>в следующих размерах:</w:t>
      </w:r>
    </w:p>
    <w:p w:rsidR="00D20FED" w:rsidRPr="004A6033" w:rsidRDefault="00D20FED" w:rsidP="006D32E0">
      <w:pPr>
        <w:spacing w:before="23" w:after="23"/>
        <w:ind w:firstLine="708"/>
        <w:jc w:val="both"/>
        <w:rPr>
          <w:sz w:val="28"/>
          <w:szCs w:val="28"/>
        </w:rPr>
      </w:pPr>
      <w:r w:rsidRPr="004A6033">
        <w:rPr>
          <w:sz w:val="28"/>
          <w:szCs w:val="28"/>
        </w:rPr>
        <w:t>рабочим из числа обслуживающего персонала (сторожам</w:t>
      </w:r>
      <w:r>
        <w:rPr>
          <w:sz w:val="28"/>
          <w:szCs w:val="28"/>
        </w:rPr>
        <w:t>, уборщикам помещений, дворнику)</w:t>
      </w:r>
      <w:r w:rsidRPr="004A6033">
        <w:rPr>
          <w:sz w:val="28"/>
          <w:szCs w:val="28"/>
        </w:rPr>
        <w:t>,  тарифицируемым по 1 разряд</w:t>
      </w:r>
      <w:r>
        <w:rPr>
          <w:sz w:val="28"/>
          <w:szCs w:val="28"/>
        </w:rPr>
        <w:t>у</w:t>
      </w:r>
      <w:r w:rsidRPr="004A6033">
        <w:rPr>
          <w:sz w:val="28"/>
          <w:szCs w:val="28"/>
        </w:rPr>
        <w:t xml:space="preserve">, – </w:t>
      </w:r>
      <w:r>
        <w:rPr>
          <w:sz w:val="28"/>
          <w:szCs w:val="28"/>
        </w:rPr>
        <w:t xml:space="preserve"> до 30 </w:t>
      </w:r>
      <w:r w:rsidRPr="004A6033">
        <w:rPr>
          <w:sz w:val="28"/>
          <w:szCs w:val="28"/>
        </w:rPr>
        <w:t xml:space="preserve"> процентов </w:t>
      </w:r>
      <w:r>
        <w:rPr>
          <w:sz w:val="28"/>
          <w:szCs w:val="28"/>
        </w:rPr>
        <w:t>от должностного оклада (</w:t>
      </w:r>
      <w:r w:rsidRPr="004A6033">
        <w:rPr>
          <w:sz w:val="28"/>
          <w:szCs w:val="28"/>
        </w:rPr>
        <w:t>ставки заработной платы</w:t>
      </w:r>
      <w:r>
        <w:rPr>
          <w:sz w:val="28"/>
          <w:szCs w:val="28"/>
        </w:rPr>
        <w:t>)</w:t>
      </w:r>
      <w:r w:rsidRPr="004A6033">
        <w:rPr>
          <w:sz w:val="28"/>
          <w:szCs w:val="28"/>
        </w:rPr>
        <w:t>;</w:t>
      </w:r>
    </w:p>
    <w:p w:rsidR="00D20FED" w:rsidRPr="00A85F12" w:rsidRDefault="00D20FED" w:rsidP="006D32E0">
      <w:pPr>
        <w:spacing w:before="23" w:after="23"/>
        <w:ind w:firstLine="708"/>
        <w:jc w:val="both"/>
        <w:rPr>
          <w:color w:val="0D0D0D"/>
          <w:sz w:val="28"/>
          <w:szCs w:val="28"/>
        </w:rPr>
      </w:pPr>
      <w:r w:rsidRPr="00A85F12">
        <w:rPr>
          <w:color w:val="0D0D0D"/>
          <w:sz w:val="28"/>
          <w:szCs w:val="28"/>
        </w:rPr>
        <w:t>рабочим из числа обслуживающего персонала (водителям), тарифицируемым по 10 разряду – до 1</w:t>
      </w:r>
      <w:r>
        <w:rPr>
          <w:color w:val="0D0D0D"/>
          <w:sz w:val="28"/>
          <w:szCs w:val="28"/>
        </w:rPr>
        <w:t>8</w:t>
      </w:r>
      <w:r w:rsidRPr="00A85F12">
        <w:rPr>
          <w:color w:val="0D0D0D"/>
          <w:sz w:val="28"/>
          <w:szCs w:val="28"/>
        </w:rPr>
        <w:t>0 процентов от должностного оклада (ставки заработной платы).</w:t>
      </w:r>
    </w:p>
    <w:p w:rsidR="00D20FED" w:rsidRDefault="006D32E0" w:rsidP="006D32E0">
      <w:pPr>
        <w:ind w:firstLine="708"/>
        <w:jc w:val="both"/>
        <w:rPr>
          <w:sz w:val="28"/>
          <w:szCs w:val="28"/>
        </w:rPr>
      </w:pPr>
      <w:r w:rsidRPr="006D32E0">
        <w:rPr>
          <w:sz w:val="28"/>
          <w:szCs w:val="28"/>
        </w:rPr>
        <w:t>6</w:t>
      </w:r>
      <w:r w:rsidR="00D20FED" w:rsidRPr="006D32E0">
        <w:rPr>
          <w:sz w:val="28"/>
          <w:szCs w:val="28"/>
        </w:rPr>
        <w:t>.2.</w:t>
      </w:r>
      <w:r w:rsidR="00D20FED">
        <w:rPr>
          <w:sz w:val="28"/>
          <w:szCs w:val="28"/>
        </w:rPr>
        <w:t xml:space="preserve"> Заработная плата работников (без учета стимулирующих выплат), устанавливаемая в соответствии с системой оплаты труда, определённой настоящим Положением, не может быть меньше заработной платы (без учета стимулирующих выплат), выплачиваемой  на основе Единой тарифной сетки по оплате труда работников муниципального образования </w:t>
      </w:r>
      <w:r>
        <w:rPr>
          <w:sz w:val="28"/>
          <w:szCs w:val="28"/>
        </w:rPr>
        <w:t>Воздвиженский сельсовет</w:t>
      </w:r>
      <w:r w:rsidR="00D20FED">
        <w:rPr>
          <w:sz w:val="28"/>
          <w:szCs w:val="28"/>
        </w:rPr>
        <w:t>, при условии сохранения объёма должностных  обязанностей работников и выполнения ими работ той же  квалификации.</w:t>
      </w:r>
      <w:r w:rsidR="00D20FED" w:rsidRPr="001368EF">
        <w:rPr>
          <w:sz w:val="28"/>
          <w:szCs w:val="28"/>
        </w:rPr>
        <w:t xml:space="preserve"> </w:t>
      </w:r>
      <w:r w:rsidR="00D20FED">
        <w:rPr>
          <w:sz w:val="28"/>
          <w:szCs w:val="28"/>
        </w:rPr>
        <w:t>Размер ежемесячной премии может быть изменен путем увеличения или снижения не более 10 процентов за один раз.</w:t>
      </w:r>
    </w:p>
    <w:p w:rsidR="00D20FED" w:rsidRDefault="006D32E0" w:rsidP="006D32E0">
      <w:pPr>
        <w:ind w:firstLine="708"/>
        <w:jc w:val="both"/>
        <w:rPr>
          <w:sz w:val="28"/>
          <w:szCs w:val="28"/>
        </w:rPr>
      </w:pPr>
      <w:r w:rsidRPr="006D32E0">
        <w:rPr>
          <w:sz w:val="28"/>
          <w:szCs w:val="28"/>
        </w:rPr>
        <w:t>6</w:t>
      </w:r>
      <w:r w:rsidR="00D20FED" w:rsidRPr="006D32E0">
        <w:rPr>
          <w:sz w:val="28"/>
          <w:szCs w:val="28"/>
        </w:rPr>
        <w:t>.3</w:t>
      </w:r>
      <w:r w:rsidR="00D20FED" w:rsidRPr="00713093">
        <w:rPr>
          <w:b/>
          <w:sz w:val="28"/>
          <w:szCs w:val="28"/>
        </w:rPr>
        <w:t>.</w:t>
      </w:r>
      <w:r w:rsidR="00D20FED">
        <w:rPr>
          <w:sz w:val="28"/>
          <w:szCs w:val="28"/>
        </w:rPr>
        <w:t xml:space="preserve"> Основными условиями повышения размера ежемесячной премии  являются:</w:t>
      </w:r>
    </w:p>
    <w:p w:rsidR="00D20FED" w:rsidRDefault="00D20FED" w:rsidP="006D3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существенных условий  труда, связанных с увеличением должностных обязанностей (с обязательным внесением изменений в трудовой договор и должностную инструкцию);</w:t>
      </w:r>
    </w:p>
    <w:p w:rsidR="00D20FED" w:rsidRDefault="00D20FED" w:rsidP="009F5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сложных и важных  работ по обеспечению деятельности  органов местного самоуправления;</w:t>
      </w:r>
    </w:p>
    <w:p w:rsidR="00D20FED" w:rsidRDefault="00D20FED" w:rsidP="009F5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инициативы и творческого подхода к делу.</w:t>
      </w:r>
    </w:p>
    <w:p w:rsidR="00D20FED" w:rsidRDefault="00D20FED" w:rsidP="009F5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работник в течение года не достиг условий, предусматривающих повышения премии, размер премии остается на прежнем уровне.</w:t>
      </w:r>
    </w:p>
    <w:p w:rsidR="00D20FED" w:rsidRDefault="009F5200" w:rsidP="009F5200">
      <w:pPr>
        <w:ind w:firstLine="708"/>
        <w:jc w:val="both"/>
        <w:rPr>
          <w:sz w:val="28"/>
          <w:szCs w:val="28"/>
        </w:rPr>
      </w:pPr>
      <w:r w:rsidRPr="009F5200">
        <w:rPr>
          <w:sz w:val="28"/>
          <w:szCs w:val="28"/>
        </w:rPr>
        <w:t>6.4.</w:t>
      </w:r>
      <w:r w:rsidR="00D20FED">
        <w:rPr>
          <w:sz w:val="28"/>
          <w:szCs w:val="28"/>
        </w:rPr>
        <w:t xml:space="preserve"> Изменение размера ежемесячной премии оформляется распоряжением </w:t>
      </w:r>
      <w:r>
        <w:rPr>
          <w:sz w:val="28"/>
          <w:szCs w:val="28"/>
        </w:rPr>
        <w:t xml:space="preserve">администрации </w:t>
      </w:r>
      <w:r w:rsidR="00D20FE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Воздвиженский сельсовет</w:t>
      </w:r>
      <w:r w:rsidR="00D20FED">
        <w:rPr>
          <w:sz w:val="28"/>
          <w:szCs w:val="28"/>
        </w:rPr>
        <w:t>.</w:t>
      </w:r>
    </w:p>
    <w:p w:rsidR="00D20FED" w:rsidRDefault="00351B69" w:rsidP="00351B69">
      <w:pPr>
        <w:tabs>
          <w:tab w:val="left" w:pos="13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20FED">
        <w:rPr>
          <w:sz w:val="28"/>
          <w:szCs w:val="28"/>
        </w:rPr>
        <w:t>За невыполнение или недобросовестное выполнение своих должностных обязанностей к работникам обслуживающего персонала в соответствии с законодательством предусмотрено:</w:t>
      </w:r>
    </w:p>
    <w:p w:rsidR="00D20FED" w:rsidRDefault="00351B69" w:rsidP="00D20FED">
      <w:pPr>
        <w:tabs>
          <w:tab w:val="left" w:pos="9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ED">
        <w:rPr>
          <w:sz w:val="28"/>
          <w:szCs w:val="28"/>
        </w:rPr>
        <w:t>-применение мер дисциплинарного взыскания (в этом случае премия не выплачивается).</w:t>
      </w:r>
    </w:p>
    <w:p w:rsidR="00D22283" w:rsidRDefault="00D22283" w:rsidP="00D20FED">
      <w:pPr>
        <w:tabs>
          <w:tab w:val="left" w:pos="9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6.5. </w:t>
      </w:r>
      <w:r w:rsidR="00D20FED">
        <w:rPr>
          <w:sz w:val="28"/>
          <w:szCs w:val="28"/>
        </w:rPr>
        <w:t>Стимулирующие выплаты устанавливаются на определённый период времени в течение соответствующего календарного года и могут быть пересмотрены в соответствии с правилами  настоящего Положения.</w:t>
      </w:r>
    </w:p>
    <w:p w:rsidR="00D20FED" w:rsidRDefault="00D22283" w:rsidP="00D20FED">
      <w:pPr>
        <w:tabs>
          <w:tab w:val="left" w:pos="9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6.6. </w:t>
      </w:r>
      <w:r w:rsidR="00D20FED">
        <w:rPr>
          <w:sz w:val="28"/>
          <w:szCs w:val="28"/>
        </w:rPr>
        <w:t xml:space="preserve">При отсутствии или недостатке соответствующих (бюджетных) финансовых средств, глава </w:t>
      </w:r>
      <w:r w:rsidR="005F25DD">
        <w:rPr>
          <w:sz w:val="28"/>
          <w:szCs w:val="28"/>
        </w:rPr>
        <w:t xml:space="preserve">администрации </w:t>
      </w:r>
      <w:r w:rsidR="00D20FED">
        <w:rPr>
          <w:sz w:val="28"/>
          <w:szCs w:val="28"/>
        </w:rPr>
        <w:t xml:space="preserve">муниципального образования </w:t>
      </w:r>
      <w:r w:rsidR="005F25DD">
        <w:rPr>
          <w:sz w:val="28"/>
          <w:szCs w:val="28"/>
        </w:rPr>
        <w:t>Воздвиженский сельсовет</w:t>
      </w:r>
      <w:r w:rsidR="00D20FED">
        <w:rPr>
          <w:sz w:val="28"/>
          <w:szCs w:val="28"/>
        </w:rPr>
        <w:t xml:space="preserve"> вправе приостановить выплату стимулирующих надбавок, уменьшить либо отменить их выплату, предупредив работников об этом в установленном законодательством порядке.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FED" w:rsidRDefault="005F25DD" w:rsidP="005F25DD">
      <w:pPr>
        <w:spacing w:before="23" w:after="23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D20FED" w:rsidRPr="00122332">
        <w:rPr>
          <w:b/>
          <w:sz w:val="28"/>
          <w:szCs w:val="28"/>
        </w:rPr>
        <w:t>Другие вопросы оплаты труда</w:t>
      </w:r>
      <w:r w:rsidR="00D20FED">
        <w:rPr>
          <w:sz w:val="28"/>
          <w:szCs w:val="28"/>
        </w:rPr>
        <w:t>.</w:t>
      </w:r>
    </w:p>
    <w:p w:rsidR="00D20FED" w:rsidRPr="00A85F12" w:rsidRDefault="00D20FED" w:rsidP="005F25DD">
      <w:pPr>
        <w:spacing w:before="23" w:after="23"/>
        <w:ind w:firstLine="708"/>
        <w:jc w:val="both"/>
        <w:rPr>
          <w:color w:val="0D0D0D"/>
          <w:sz w:val="28"/>
          <w:szCs w:val="28"/>
        </w:rPr>
      </w:pPr>
      <w:r w:rsidRPr="00A85F12">
        <w:rPr>
          <w:color w:val="0D0D0D"/>
          <w:sz w:val="28"/>
          <w:szCs w:val="28"/>
        </w:rPr>
        <w:t>Работникам обслуживающего персонала выплачивается материальная помощь</w:t>
      </w:r>
      <w:r>
        <w:rPr>
          <w:color w:val="0D0D0D"/>
          <w:sz w:val="28"/>
          <w:szCs w:val="28"/>
        </w:rPr>
        <w:t>,</w:t>
      </w:r>
      <w:r w:rsidRPr="00A85F12">
        <w:rPr>
          <w:color w:val="0D0D0D"/>
          <w:sz w:val="28"/>
          <w:szCs w:val="28"/>
        </w:rPr>
        <w:t xml:space="preserve"> единовременная выплата</w:t>
      </w:r>
      <w:r>
        <w:rPr>
          <w:color w:val="0D0D0D"/>
          <w:sz w:val="28"/>
          <w:szCs w:val="28"/>
        </w:rPr>
        <w:t>, выплата ежеквартальной премии,  и премия по результатам работы за год</w:t>
      </w:r>
      <w:r w:rsidRPr="00A85F12">
        <w:rPr>
          <w:color w:val="0D0D0D"/>
          <w:sz w:val="28"/>
          <w:szCs w:val="28"/>
        </w:rPr>
        <w:t xml:space="preserve">. </w:t>
      </w:r>
    </w:p>
    <w:p w:rsidR="00D20FED" w:rsidRDefault="00D20FED" w:rsidP="005F25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оказании материальной помощи, единовременной выплате, ежеквартальной премии  и премии по </w:t>
      </w:r>
      <w:r>
        <w:rPr>
          <w:color w:val="0D0D0D"/>
          <w:sz w:val="28"/>
          <w:szCs w:val="28"/>
        </w:rPr>
        <w:t>результатам работы за год</w:t>
      </w:r>
      <w:r>
        <w:rPr>
          <w:sz w:val="28"/>
          <w:szCs w:val="28"/>
        </w:rPr>
        <w:t xml:space="preserve"> и их конкретных размерах принимает глава администрации </w:t>
      </w:r>
      <w:r w:rsidR="005F25DD">
        <w:rPr>
          <w:sz w:val="28"/>
          <w:szCs w:val="28"/>
        </w:rPr>
        <w:t>сельсовета.</w:t>
      </w:r>
    </w:p>
    <w:p w:rsidR="00D20FED" w:rsidRDefault="005F25DD" w:rsidP="005F25DD">
      <w:pPr>
        <w:ind w:firstLine="708"/>
        <w:jc w:val="both"/>
        <w:rPr>
          <w:sz w:val="28"/>
          <w:szCs w:val="28"/>
        </w:rPr>
      </w:pPr>
      <w:r w:rsidRPr="005F25DD">
        <w:rPr>
          <w:sz w:val="28"/>
          <w:szCs w:val="28"/>
        </w:rPr>
        <w:t>7.1.</w:t>
      </w:r>
      <w:r>
        <w:rPr>
          <w:b/>
          <w:sz w:val="28"/>
          <w:szCs w:val="28"/>
        </w:rPr>
        <w:t xml:space="preserve"> </w:t>
      </w:r>
      <w:r w:rsidR="00D20FED">
        <w:rPr>
          <w:sz w:val="28"/>
          <w:szCs w:val="28"/>
        </w:rPr>
        <w:t xml:space="preserve">Единовременная выплата при предоставлении работникам обслуживающего персонала ежегодного оплачиваемого  отпуска устанавливается в размере двух должностных окладов и выплачивается  один раз в календарном году  при уходе в очередной оплачиваемый отпуск. Основанием для предоставления единовременной выплаты является распоряжение администрации </w:t>
      </w:r>
      <w:r>
        <w:rPr>
          <w:sz w:val="28"/>
          <w:szCs w:val="28"/>
        </w:rPr>
        <w:t>сельсовета</w:t>
      </w:r>
      <w:r w:rsidR="00D20FED">
        <w:rPr>
          <w:sz w:val="28"/>
          <w:szCs w:val="28"/>
        </w:rPr>
        <w:t xml:space="preserve"> о предоставлении ежегодного оплачиваемого отпуска.</w:t>
      </w:r>
    </w:p>
    <w:p w:rsidR="00D20FED" w:rsidRDefault="005F25DD" w:rsidP="005F25DD">
      <w:pPr>
        <w:ind w:firstLine="540"/>
        <w:jc w:val="both"/>
        <w:rPr>
          <w:sz w:val="28"/>
          <w:szCs w:val="28"/>
        </w:rPr>
      </w:pPr>
      <w:r w:rsidRPr="005F25DD">
        <w:rPr>
          <w:sz w:val="28"/>
          <w:szCs w:val="28"/>
        </w:rPr>
        <w:t>7.2.</w:t>
      </w:r>
      <w:r>
        <w:rPr>
          <w:b/>
          <w:sz w:val="28"/>
          <w:szCs w:val="28"/>
        </w:rPr>
        <w:t xml:space="preserve"> </w:t>
      </w:r>
      <w:r w:rsidR="00D20FED">
        <w:rPr>
          <w:sz w:val="28"/>
          <w:szCs w:val="28"/>
        </w:rPr>
        <w:t>Работникам обслуживающего персонала в связи со смертью близких родственников (родители, муж, жена, дети), в связи с юбилейными датами (мужчина – 50,60 лет, женщина 50, 55 лет.), по случаю бракосочетания (в случае вступления в брак впервые) и рождения ребёнка выплачивается материальная помощь в размере одного  должностного оклада (не более 1 раза в год) и предоставляется дополнительный оплачиваемый отпуск в количестве 3 дней.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обслуживающего персонала </w:t>
      </w:r>
      <w:r w:rsidRPr="00373887">
        <w:rPr>
          <w:rFonts w:ascii="Times New Roman" w:hAnsi="Times New Roman" w:cs="Times New Roman"/>
          <w:sz w:val="28"/>
          <w:szCs w:val="28"/>
        </w:rPr>
        <w:t xml:space="preserve">вместе с заявлением должен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373887">
        <w:rPr>
          <w:rFonts w:ascii="Times New Roman" w:hAnsi="Times New Roman" w:cs="Times New Roman"/>
          <w:sz w:val="28"/>
          <w:szCs w:val="28"/>
        </w:rPr>
        <w:t xml:space="preserve"> копию соответствующего документа, подтверждающего его право на получение материальной помощи по соответствующему основанию: свидетельства о смерти, свидетельства о рождении, свидетельства о заключении брака.</w:t>
      </w:r>
    </w:p>
    <w:p w:rsidR="00D20FED" w:rsidRDefault="005F25D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5DD">
        <w:rPr>
          <w:rFonts w:ascii="Times New Roman" w:hAnsi="Times New Roman" w:cs="Times New Roman"/>
          <w:sz w:val="28"/>
          <w:szCs w:val="28"/>
        </w:rPr>
        <w:t>7.3.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FED" w:rsidRPr="0037388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20FED" w:rsidRPr="005F25DD">
        <w:rPr>
          <w:rFonts w:ascii="Times New Roman" w:hAnsi="Times New Roman" w:cs="Times New Roman"/>
          <w:sz w:val="28"/>
          <w:szCs w:val="28"/>
        </w:rPr>
        <w:t>о</w:t>
      </w:r>
      <w:r w:rsidR="00D20FED" w:rsidRPr="006C6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FED" w:rsidRPr="006C6964">
        <w:rPr>
          <w:rFonts w:ascii="Times New Roman" w:hAnsi="Times New Roman" w:cs="Times New Roman"/>
          <w:sz w:val="28"/>
          <w:szCs w:val="28"/>
        </w:rPr>
        <w:t xml:space="preserve">выплате ежеквартальной премии </w:t>
      </w:r>
      <w:r w:rsidR="00D20FED">
        <w:rPr>
          <w:rFonts w:ascii="Times New Roman" w:hAnsi="Times New Roman" w:cs="Times New Roman"/>
          <w:sz w:val="28"/>
          <w:szCs w:val="28"/>
        </w:rPr>
        <w:t xml:space="preserve">работникам обслуживающего персонала </w:t>
      </w:r>
      <w:r w:rsidR="00D20FED" w:rsidRPr="00373887">
        <w:rPr>
          <w:rFonts w:ascii="Times New Roman" w:hAnsi="Times New Roman" w:cs="Times New Roman"/>
          <w:sz w:val="28"/>
          <w:szCs w:val="28"/>
        </w:rPr>
        <w:t>принимается глав</w:t>
      </w:r>
      <w:r w:rsidR="00D20FED">
        <w:rPr>
          <w:rFonts w:ascii="Times New Roman" w:hAnsi="Times New Roman" w:cs="Times New Roman"/>
          <w:sz w:val="28"/>
          <w:szCs w:val="28"/>
        </w:rPr>
        <w:t>ой</w:t>
      </w:r>
      <w:r w:rsidR="00D20FED" w:rsidRPr="00373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20FED" w:rsidRPr="003738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="00D20FED">
        <w:rPr>
          <w:rFonts w:ascii="Times New Roman" w:hAnsi="Times New Roman" w:cs="Times New Roman"/>
          <w:sz w:val="28"/>
          <w:szCs w:val="28"/>
        </w:rPr>
        <w:t xml:space="preserve"> </w:t>
      </w:r>
      <w:r w:rsidR="00D20FED" w:rsidRPr="00373887">
        <w:rPr>
          <w:rFonts w:ascii="Times New Roman" w:hAnsi="Times New Roman" w:cs="Times New Roman"/>
          <w:sz w:val="28"/>
          <w:szCs w:val="28"/>
        </w:rPr>
        <w:t xml:space="preserve">выплачивается в </w:t>
      </w:r>
      <w:r w:rsidR="00D20FED">
        <w:rPr>
          <w:rFonts w:ascii="Times New Roman" w:hAnsi="Times New Roman" w:cs="Times New Roman"/>
          <w:sz w:val="28"/>
          <w:szCs w:val="28"/>
        </w:rPr>
        <w:t xml:space="preserve">пределах средств фонда оплаты труда и максимальными размерами не ограничивается. 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показателями премирования являются: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оперативность, профессионализм, добросовестное и качественное выполнение обязанностей, предусмотренных должностными инструкциями;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выполнение работ, имеющих особую сложность;</w:t>
      </w:r>
    </w:p>
    <w:p w:rsidR="005F25D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lastRenderedPageBreak/>
        <w:t>- своевременно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887">
        <w:rPr>
          <w:rFonts w:ascii="Times New Roman" w:hAnsi="Times New Roman" w:cs="Times New Roman"/>
          <w:sz w:val="28"/>
          <w:szCs w:val="28"/>
        </w:rPr>
        <w:t xml:space="preserve"> либо досрочно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887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887">
        <w:rPr>
          <w:rFonts w:ascii="Times New Roman" w:hAnsi="Times New Roman" w:cs="Times New Roman"/>
          <w:sz w:val="28"/>
          <w:szCs w:val="28"/>
        </w:rPr>
        <w:t xml:space="preserve"> на высоком профессиональном уровне сложных заданий и поручений главы муниципального образования, 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>выполнение в оперативном режиме большого объема внеплановой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принятым работникам обслуживающего персонала премия выплачивается пропорционально отработанному времени.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премии определяется в абсолютных суммах (рублях) либо может устанавливаться в процентах от должностного оклада; денежного содержания.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выплате премии оформляется распоряжением </w:t>
      </w:r>
      <w:r w:rsidR="005F25DD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в нем конкретных размеров премий.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FED" w:rsidRPr="001D3FFA" w:rsidRDefault="001D3FFA" w:rsidP="001D3FF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FA">
        <w:rPr>
          <w:rFonts w:ascii="Times New Roman" w:hAnsi="Times New Roman" w:cs="Times New Roman"/>
          <w:b/>
          <w:sz w:val="28"/>
          <w:szCs w:val="28"/>
        </w:rPr>
        <w:t>8</w:t>
      </w:r>
      <w:r w:rsidR="00D20FED" w:rsidRPr="001D3FFA">
        <w:rPr>
          <w:rFonts w:ascii="Times New Roman" w:hAnsi="Times New Roman" w:cs="Times New Roman"/>
          <w:b/>
          <w:sz w:val="28"/>
          <w:szCs w:val="28"/>
        </w:rPr>
        <w:t>. Премии по результатам работы за год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Премирование </w:t>
      </w:r>
      <w:r w:rsidRPr="00713093">
        <w:rPr>
          <w:rFonts w:ascii="Times New Roman" w:hAnsi="Times New Roman" w:cs="Times New Roman"/>
          <w:sz w:val="28"/>
          <w:szCs w:val="28"/>
        </w:rPr>
        <w:t>работников обслуживающего персонала</w:t>
      </w:r>
      <w:r w:rsidRPr="00825B76">
        <w:rPr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 </w:t>
      </w:r>
      <w:r w:rsidRPr="00373887">
        <w:rPr>
          <w:rFonts w:ascii="Times New Roman" w:hAnsi="Times New Roman" w:cs="Times New Roman"/>
          <w:sz w:val="28"/>
          <w:szCs w:val="28"/>
        </w:rPr>
        <w:t>за общие результаты работы по итогам за год в размере до одного месячного фонда оплаты труда в целях обеспечения материальной заинтересованности в своевременном и качественном выполнении своих должностных обязанностей, повышения ответственности за порученный участок работы.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3887"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за год выплачивается на основании </w:t>
      </w:r>
      <w:r w:rsidR="001D3FFA">
        <w:rPr>
          <w:rFonts w:ascii="Times New Roman" w:hAnsi="Times New Roman" w:cs="Times New Roman"/>
          <w:sz w:val="28"/>
          <w:szCs w:val="28"/>
        </w:rPr>
        <w:t>распоряжения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3FFA">
        <w:rPr>
          <w:rFonts w:ascii="Times New Roman" w:hAnsi="Times New Roman" w:cs="Times New Roman"/>
          <w:sz w:val="28"/>
          <w:szCs w:val="28"/>
        </w:rPr>
        <w:t>сельсовета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Право на получение премии по результатам работы не имеют </w:t>
      </w:r>
      <w:r w:rsidRPr="00713093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3093">
        <w:rPr>
          <w:rFonts w:ascii="Times New Roman" w:hAnsi="Times New Roman" w:cs="Times New Roman"/>
          <w:sz w:val="28"/>
          <w:szCs w:val="28"/>
        </w:rPr>
        <w:t xml:space="preserve"> обслуживающего персонала</w:t>
      </w:r>
      <w:r w:rsidRPr="00373887">
        <w:rPr>
          <w:rFonts w:ascii="Times New Roman" w:hAnsi="Times New Roman" w:cs="Times New Roman"/>
          <w:sz w:val="28"/>
          <w:szCs w:val="28"/>
        </w:rPr>
        <w:t xml:space="preserve">, уволенные по основаниям, предусмотренным </w:t>
      </w:r>
      <w:hyperlink r:id="rId12" w:history="1"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>статьей 77</w:t>
        </w:r>
      </w:hyperlink>
      <w: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(собственное желание) за исключением случаев увольнения в связи: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с призывом на действительную военную службу;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 с выходом на </w:t>
      </w:r>
      <w:r>
        <w:rPr>
          <w:rFonts w:ascii="Times New Roman" w:hAnsi="Times New Roman" w:cs="Times New Roman"/>
          <w:sz w:val="28"/>
          <w:szCs w:val="28"/>
        </w:rPr>
        <w:t>пенсию</w:t>
      </w:r>
      <w:r w:rsidRPr="00373887">
        <w:rPr>
          <w:rFonts w:ascii="Times New Roman" w:hAnsi="Times New Roman" w:cs="Times New Roman"/>
          <w:sz w:val="28"/>
          <w:szCs w:val="28"/>
        </w:rPr>
        <w:t>;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 с организационно-штатными мероприятиями </w:t>
      </w:r>
      <w:r w:rsidRPr="00627432">
        <w:rPr>
          <w:rFonts w:ascii="Times New Roman" w:hAnsi="Times New Roman" w:cs="Times New Roman"/>
          <w:color w:val="262626"/>
          <w:sz w:val="28"/>
          <w:szCs w:val="28"/>
        </w:rPr>
        <w:t>(</w:t>
      </w:r>
      <w:hyperlink r:id="rId13" w:history="1"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>пп. 1</w:t>
        </w:r>
      </w:hyperlink>
      <w:r w:rsidRPr="00627432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hyperlink r:id="rId14" w:history="1"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 xml:space="preserve">2 </w:t>
        </w:r>
        <w:r>
          <w:rPr>
            <w:rFonts w:ascii="Times New Roman" w:hAnsi="Times New Roman" w:cs="Times New Roman"/>
            <w:color w:val="262626"/>
            <w:sz w:val="28"/>
            <w:szCs w:val="28"/>
          </w:rPr>
          <w:t xml:space="preserve">части первой </w:t>
        </w:r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>статьи 81</w:t>
        </w:r>
      </w:hyperlink>
      <w:r w:rsidRPr="0037388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 Премия не выплачивается</w:t>
      </w:r>
      <w:r w:rsidRPr="00713093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13093">
        <w:rPr>
          <w:rFonts w:ascii="Times New Roman" w:hAnsi="Times New Roman" w:cs="Times New Roman"/>
          <w:sz w:val="28"/>
          <w:szCs w:val="28"/>
        </w:rPr>
        <w:t xml:space="preserve"> обслуживающего персонала</w:t>
      </w:r>
      <w:r w:rsidRPr="00373887">
        <w:rPr>
          <w:rFonts w:ascii="Times New Roman" w:hAnsi="Times New Roman" w:cs="Times New Roman"/>
          <w:sz w:val="28"/>
          <w:szCs w:val="28"/>
        </w:rPr>
        <w:t>:</w:t>
      </w:r>
    </w:p>
    <w:p w:rsidR="00D20FED" w:rsidRPr="00373887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принятым сроком до одного года;</w:t>
      </w:r>
    </w:p>
    <w:p w:rsidR="00D20FED" w:rsidRPr="00373887" w:rsidRDefault="007F3981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FED" w:rsidRPr="00373887">
        <w:rPr>
          <w:rFonts w:ascii="Times New Roman" w:hAnsi="Times New Roman" w:cs="Times New Roman"/>
          <w:sz w:val="28"/>
          <w:szCs w:val="28"/>
        </w:rPr>
        <w:t>имеющим 2 и более неснятых дисциплинарных взыскания в отчетном году;</w:t>
      </w:r>
    </w:p>
    <w:p w:rsidR="00D20FED" w:rsidRDefault="00D20FED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допустившим в течение года грубое нарушение трудовой дисциплины, предусмотренное Трудовым </w:t>
      </w:r>
      <w:hyperlink r:id="rId15" w:history="1"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>кодексом</w:t>
        </w:r>
      </w:hyperlink>
      <w:r w:rsidRPr="00373887">
        <w:rPr>
          <w:rFonts w:ascii="Times New Roman" w:hAnsi="Times New Roman" w:cs="Times New Roman"/>
          <w:sz w:val="28"/>
          <w:szCs w:val="28"/>
        </w:rPr>
        <w:t xml:space="preserve"> Российской Федерации, вне зависимости от применения к ним мер дисциплинарного взыскания.</w:t>
      </w:r>
    </w:p>
    <w:p w:rsidR="007F3981" w:rsidRDefault="007F3981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981" w:rsidRDefault="007F3981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981" w:rsidRDefault="007F3981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981" w:rsidRDefault="007F3981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981" w:rsidRDefault="007F3981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981" w:rsidRDefault="007F3981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981" w:rsidRPr="007F3981" w:rsidRDefault="007F3981" w:rsidP="007F3981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7F39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F3981" w:rsidRPr="007F3981" w:rsidRDefault="007F3981" w:rsidP="007F3981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7F3981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Pr="007F3981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</w:t>
      </w:r>
      <w:r w:rsidRPr="007F3981">
        <w:rPr>
          <w:rFonts w:ascii="Times New Roman" w:hAnsi="Times New Roman" w:cs="Times New Roman"/>
          <w:sz w:val="28"/>
          <w:szCs w:val="28"/>
        </w:rPr>
        <w:t xml:space="preserve">лиц, исполняющих обязанности по техническому обеспечению деятельности органов местного самоуправления  и </w:t>
      </w:r>
      <w:r w:rsidRPr="007F3981">
        <w:rPr>
          <w:rFonts w:ascii="Times New Roman" w:hAnsi="Times New Roman" w:cs="Times New Roman"/>
          <w:bCs/>
          <w:sz w:val="28"/>
          <w:szCs w:val="28"/>
        </w:rPr>
        <w:t xml:space="preserve">работников обслуживающего персонала администрации  муниципального образования   </w:t>
      </w:r>
      <w:r>
        <w:rPr>
          <w:rFonts w:ascii="Times New Roman" w:hAnsi="Times New Roman" w:cs="Times New Roman"/>
          <w:bCs/>
          <w:sz w:val="28"/>
          <w:szCs w:val="28"/>
        </w:rPr>
        <w:t>Петровский сель</w:t>
      </w:r>
      <w:r w:rsidRPr="007F3981">
        <w:rPr>
          <w:rFonts w:ascii="Times New Roman" w:hAnsi="Times New Roman" w:cs="Times New Roman"/>
          <w:bCs/>
          <w:sz w:val="28"/>
          <w:szCs w:val="28"/>
        </w:rPr>
        <w:t xml:space="preserve">совет Саракташского района Оренбургской области  </w:t>
      </w:r>
    </w:p>
    <w:p w:rsidR="007F3981" w:rsidRPr="002470B0" w:rsidRDefault="007F3981" w:rsidP="007F3981">
      <w:pPr>
        <w:pStyle w:val="ConsPlusNormal"/>
        <w:ind w:left="4860"/>
        <w:rPr>
          <w:rFonts w:ascii="Times New Roman" w:hAnsi="Times New Roman" w:cs="Times New Roman"/>
          <w:b/>
          <w:sz w:val="28"/>
          <w:szCs w:val="28"/>
        </w:rPr>
      </w:pPr>
    </w:p>
    <w:p w:rsidR="007F3981" w:rsidRPr="002470B0" w:rsidRDefault="007F3981" w:rsidP="007F3981">
      <w:pPr>
        <w:pStyle w:val="ConsPlusNormal"/>
        <w:ind w:left="4860"/>
        <w:rPr>
          <w:rFonts w:ascii="Times New Roman" w:hAnsi="Times New Roman" w:cs="Times New Roman"/>
          <w:b/>
          <w:sz w:val="28"/>
          <w:szCs w:val="28"/>
        </w:rPr>
      </w:pPr>
    </w:p>
    <w:p w:rsidR="007F3981" w:rsidRPr="002470B0" w:rsidRDefault="007F3981" w:rsidP="007F39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0B0">
        <w:rPr>
          <w:rFonts w:ascii="Times New Roman" w:hAnsi="Times New Roman" w:cs="Times New Roman"/>
          <w:b/>
          <w:bCs/>
          <w:sz w:val="28"/>
          <w:szCs w:val="28"/>
        </w:rPr>
        <w:t>Единая схема</w:t>
      </w:r>
    </w:p>
    <w:p w:rsidR="007F3981" w:rsidRPr="002470B0" w:rsidRDefault="007F3981" w:rsidP="007F39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0B0"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лиц,  исполняющих обязанности по техническому обеспечению деятельности органов местного самоуправления  и работников обслуживающего персонала администраци</w:t>
      </w:r>
      <w:r w:rsidR="0019026B">
        <w:rPr>
          <w:rFonts w:ascii="Times New Roman" w:hAnsi="Times New Roman" w:cs="Times New Roman"/>
          <w:b/>
          <w:bCs/>
          <w:sz w:val="28"/>
          <w:szCs w:val="28"/>
        </w:rPr>
        <w:t>и  муниципального образования  Петровский сель</w:t>
      </w:r>
      <w:r w:rsidRPr="002470B0">
        <w:rPr>
          <w:rFonts w:ascii="Times New Roman" w:hAnsi="Times New Roman" w:cs="Times New Roman"/>
          <w:b/>
          <w:bCs/>
          <w:sz w:val="28"/>
          <w:szCs w:val="28"/>
        </w:rPr>
        <w:t xml:space="preserve">совет Саракташского района Оренбургской области  </w:t>
      </w:r>
    </w:p>
    <w:p w:rsidR="007F3981" w:rsidRPr="002470B0" w:rsidRDefault="007F3981" w:rsidP="007F3981">
      <w:pPr>
        <w:ind w:firstLine="720"/>
        <w:rPr>
          <w:iCs/>
          <w:sz w:val="28"/>
          <w:szCs w:val="28"/>
        </w:rPr>
      </w:pPr>
    </w:p>
    <w:tbl>
      <w:tblPr>
        <w:tblW w:w="9031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135"/>
        <w:gridCol w:w="5345"/>
        <w:gridCol w:w="2551"/>
      </w:tblGrid>
      <w:tr w:rsidR="007F3981" w:rsidRPr="002470B0" w:rsidTr="00ED6F67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1" w:rsidRPr="002470B0" w:rsidRDefault="007F3981" w:rsidP="00ED6F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1" w:rsidRPr="002470B0" w:rsidRDefault="007F3981" w:rsidP="00ED6F67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1" w:rsidRPr="002470B0" w:rsidRDefault="007F3981" w:rsidP="00ED6F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</w:rPr>
              <w:t>Должностной оклад  (руб.)</w:t>
            </w:r>
          </w:p>
        </w:tc>
      </w:tr>
      <w:tr w:rsidR="007F3981" w:rsidRPr="002470B0" w:rsidTr="00ED6F67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1" w:rsidRPr="002470B0" w:rsidRDefault="0019026B" w:rsidP="00ED6F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1" w:rsidRPr="002470B0" w:rsidRDefault="007F3981" w:rsidP="00ED6F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1" w:rsidRPr="002470B0" w:rsidRDefault="007F3981" w:rsidP="001B170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1707"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</w:tr>
      <w:tr w:rsidR="007F3981" w:rsidRPr="002470B0" w:rsidTr="00ED6F67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1" w:rsidRPr="002470B0" w:rsidRDefault="0019026B" w:rsidP="00ED6F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1" w:rsidRPr="002470B0" w:rsidRDefault="007F3981" w:rsidP="00ED6F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470B0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1" w:rsidRPr="002470B0" w:rsidRDefault="0019026B" w:rsidP="001B170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1707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</w:tr>
    </w:tbl>
    <w:p w:rsidR="007F3981" w:rsidRPr="002470B0" w:rsidRDefault="007F3981" w:rsidP="007F3981">
      <w:pPr>
        <w:rPr>
          <w:rFonts w:ascii="Arial" w:hAnsi="Arial" w:cs="Arial"/>
          <w:sz w:val="28"/>
          <w:szCs w:val="28"/>
        </w:rPr>
      </w:pPr>
    </w:p>
    <w:p w:rsidR="007F3981" w:rsidRPr="00373887" w:rsidRDefault="007F3981" w:rsidP="00D2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F3981" w:rsidRPr="00373887" w:rsidSect="002C4FFC">
      <w:headerReference w:type="even" r:id="rId16"/>
      <w:headerReference w:type="default" r:id="rId17"/>
      <w:pgSz w:w="11906" w:h="16838" w:code="9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EE1" w:rsidRDefault="002B5EE1">
      <w:r>
        <w:separator/>
      </w:r>
    </w:p>
  </w:endnote>
  <w:endnote w:type="continuationSeparator" w:id="0">
    <w:p w:rsidR="002B5EE1" w:rsidRDefault="002B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EE1" w:rsidRDefault="002B5EE1">
      <w:r>
        <w:separator/>
      </w:r>
    </w:p>
  </w:footnote>
  <w:footnote w:type="continuationSeparator" w:id="0">
    <w:p w:rsidR="002B5EE1" w:rsidRDefault="002B5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B67" w:rsidRDefault="00BF2B67" w:rsidP="007F6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7DC0">
      <w:rPr>
        <w:rStyle w:val="a7"/>
        <w:noProof/>
      </w:rPr>
      <w:t>11</w:t>
    </w:r>
    <w:r>
      <w:rPr>
        <w:rStyle w:val="a7"/>
      </w:rPr>
      <w:fldChar w:fldCharType="end"/>
    </w:r>
  </w:p>
  <w:p w:rsidR="00BF2B67" w:rsidRDefault="00BF2B67" w:rsidP="007F6E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B67" w:rsidRDefault="00BF2B67" w:rsidP="00D475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423B">
      <w:rPr>
        <w:rStyle w:val="a7"/>
        <w:noProof/>
      </w:rPr>
      <w:t>1</w:t>
    </w:r>
    <w:r>
      <w:rPr>
        <w:rStyle w:val="a7"/>
      </w:rPr>
      <w:fldChar w:fldCharType="end"/>
    </w:r>
  </w:p>
  <w:p w:rsidR="00BF2B67" w:rsidRDefault="00BF2B67" w:rsidP="00B907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FE5B84"/>
    <w:lvl w:ilvl="0">
      <w:numFmt w:val="bullet"/>
      <w:lvlText w:val="*"/>
      <w:lvlJc w:val="left"/>
    </w:lvl>
  </w:abstractNum>
  <w:abstractNum w:abstractNumId="1">
    <w:nsid w:val="00C53322"/>
    <w:multiLevelType w:val="hybridMultilevel"/>
    <w:tmpl w:val="AFB2F3A8"/>
    <w:lvl w:ilvl="0" w:tplc="BAF49FB6">
      <w:start w:val="1"/>
      <w:numFmt w:val="decimal"/>
      <w:lvlText w:val="%1)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0278595D"/>
    <w:multiLevelType w:val="hybridMultilevel"/>
    <w:tmpl w:val="E42059B0"/>
    <w:lvl w:ilvl="0" w:tplc="C8D40C8E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556A7F"/>
    <w:multiLevelType w:val="singleLevel"/>
    <w:tmpl w:val="07604434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19837B5D"/>
    <w:multiLevelType w:val="hybridMultilevel"/>
    <w:tmpl w:val="E29E7B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AC01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7B5D31"/>
    <w:multiLevelType w:val="singleLevel"/>
    <w:tmpl w:val="D12E7850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7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4B24FFE"/>
    <w:multiLevelType w:val="hybridMultilevel"/>
    <w:tmpl w:val="C67AC546"/>
    <w:lvl w:ilvl="0" w:tplc="D49E3056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350B19D1"/>
    <w:multiLevelType w:val="singleLevel"/>
    <w:tmpl w:val="B42EFE28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0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>
    <w:nsid w:val="36E35903"/>
    <w:multiLevelType w:val="singleLevel"/>
    <w:tmpl w:val="F2C283E6"/>
    <w:lvl w:ilvl="0">
      <w:start w:val="1"/>
      <w:numFmt w:val="decimal"/>
      <w:lvlText w:val="5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40065F58"/>
    <w:multiLevelType w:val="hybridMultilevel"/>
    <w:tmpl w:val="04847B34"/>
    <w:lvl w:ilvl="0" w:tplc="B8B45E0A">
      <w:start w:val="1"/>
      <w:numFmt w:val="decimal"/>
      <w:lvlText w:val="%1."/>
      <w:lvlJc w:val="left"/>
      <w:pPr>
        <w:ind w:left="165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02519EA"/>
    <w:multiLevelType w:val="hybridMultilevel"/>
    <w:tmpl w:val="DBE8E6A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1023E95"/>
    <w:multiLevelType w:val="hybridMultilevel"/>
    <w:tmpl w:val="F6280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6821FB"/>
    <w:multiLevelType w:val="hybridMultilevel"/>
    <w:tmpl w:val="C67E7380"/>
    <w:lvl w:ilvl="0" w:tplc="E2B260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4F9E1FC9"/>
    <w:multiLevelType w:val="hybridMultilevel"/>
    <w:tmpl w:val="38C685FC"/>
    <w:lvl w:ilvl="0" w:tplc="60B2F352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CD644DB"/>
    <w:multiLevelType w:val="singleLevel"/>
    <w:tmpl w:val="5468AA7C"/>
    <w:lvl w:ilvl="0">
      <w:start w:val="3"/>
      <w:numFmt w:val="decimal"/>
      <w:lvlText w:val="6.%1."/>
      <w:legacy w:legacy="1" w:legacySpace="0" w:legacyIndent="31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61096F6B"/>
    <w:multiLevelType w:val="hybridMultilevel"/>
    <w:tmpl w:val="CE7C1520"/>
    <w:lvl w:ilvl="0" w:tplc="3C782DD0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769A452B"/>
    <w:multiLevelType w:val="hybridMultilevel"/>
    <w:tmpl w:val="71CAE182"/>
    <w:lvl w:ilvl="0" w:tplc="FD2E84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CA9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EAD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F82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040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406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E2A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440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9A7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7EE4478A"/>
    <w:multiLevelType w:val="hybridMultilevel"/>
    <w:tmpl w:val="1A5CA42A"/>
    <w:lvl w:ilvl="0" w:tplc="B7189412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Arial" w:hAnsi="Arial" w:hint="default"/>
        </w:rPr>
      </w:lvl>
    </w:lvlOverride>
  </w:num>
  <w:num w:numId="9">
    <w:abstractNumId w:val="11"/>
  </w:num>
  <w:num w:numId="10">
    <w:abstractNumId w:val="17"/>
  </w:num>
  <w:num w:numId="11">
    <w:abstractNumId w:val="4"/>
  </w:num>
  <w:num w:numId="12">
    <w:abstractNumId w:val="9"/>
  </w:num>
  <w:num w:numId="13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14">
    <w:abstractNumId w:val="13"/>
  </w:num>
  <w:num w:numId="15">
    <w:abstractNumId w:val="18"/>
  </w:num>
  <w:num w:numId="16">
    <w:abstractNumId w:val="16"/>
  </w:num>
  <w:num w:numId="17">
    <w:abstractNumId w:val="12"/>
  </w:num>
  <w:num w:numId="18">
    <w:abstractNumId w:val="20"/>
  </w:num>
  <w:num w:numId="19">
    <w:abstractNumId w:val="8"/>
  </w:num>
  <w:num w:numId="20">
    <w:abstractNumId w:val="6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20"/>
    <w:rsid w:val="00001095"/>
    <w:rsid w:val="0000404A"/>
    <w:rsid w:val="000058D8"/>
    <w:rsid w:val="00005F34"/>
    <w:rsid w:val="000072DF"/>
    <w:rsid w:val="000079B8"/>
    <w:rsid w:val="0001013F"/>
    <w:rsid w:val="000105FD"/>
    <w:rsid w:val="000111B0"/>
    <w:rsid w:val="00014B3F"/>
    <w:rsid w:val="00015E2D"/>
    <w:rsid w:val="0001700E"/>
    <w:rsid w:val="00021A56"/>
    <w:rsid w:val="000234F7"/>
    <w:rsid w:val="0002408C"/>
    <w:rsid w:val="0002531D"/>
    <w:rsid w:val="00026B54"/>
    <w:rsid w:val="00026FB1"/>
    <w:rsid w:val="000277D4"/>
    <w:rsid w:val="00033048"/>
    <w:rsid w:val="000355EA"/>
    <w:rsid w:val="0003649C"/>
    <w:rsid w:val="00040CC0"/>
    <w:rsid w:val="000416A5"/>
    <w:rsid w:val="0004350F"/>
    <w:rsid w:val="000470E7"/>
    <w:rsid w:val="00047845"/>
    <w:rsid w:val="00052F0C"/>
    <w:rsid w:val="0005763D"/>
    <w:rsid w:val="00060B12"/>
    <w:rsid w:val="000612D4"/>
    <w:rsid w:val="0006216D"/>
    <w:rsid w:val="00062515"/>
    <w:rsid w:val="00062567"/>
    <w:rsid w:val="000626BC"/>
    <w:rsid w:val="00070931"/>
    <w:rsid w:val="000717E0"/>
    <w:rsid w:val="00071D4D"/>
    <w:rsid w:val="000731A4"/>
    <w:rsid w:val="0007322F"/>
    <w:rsid w:val="00074860"/>
    <w:rsid w:val="00075D78"/>
    <w:rsid w:val="00075F94"/>
    <w:rsid w:val="000767C2"/>
    <w:rsid w:val="0007730C"/>
    <w:rsid w:val="00082DDD"/>
    <w:rsid w:val="000901E3"/>
    <w:rsid w:val="000909E5"/>
    <w:rsid w:val="00091466"/>
    <w:rsid w:val="00092090"/>
    <w:rsid w:val="00094B8E"/>
    <w:rsid w:val="000963D6"/>
    <w:rsid w:val="000966F5"/>
    <w:rsid w:val="000A69B3"/>
    <w:rsid w:val="000B10BB"/>
    <w:rsid w:val="000B11D7"/>
    <w:rsid w:val="000C20D4"/>
    <w:rsid w:val="000C2A77"/>
    <w:rsid w:val="000C4823"/>
    <w:rsid w:val="000D27B1"/>
    <w:rsid w:val="000D28C8"/>
    <w:rsid w:val="000D2AA9"/>
    <w:rsid w:val="000D4032"/>
    <w:rsid w:val="000D56C4"/>
    <w:rsid w:val="000D6211"/>
    <w:rsid w:val="000E1934"/>
    <w:rsid w:val="000E2EF7"/>
    <w:rsid w:val="000E351E"/>
    <w:rsid w:val="000E5595"/>
    <w:rsid w:val="000E67B9"/>
    <w:rsid w:val="000E6850"/>
    <w:rsid w:val="000E696E"/>
    <w:rsid w:val="00101BE2"/>
    <w:rsid w:val="00102E2A"/>
    <w:rsid w:val="001030F5"/>
    <w:rsid w:val="001100FA"/>
    <w:rsid w:val="00112BA6"/>
    <w:rsid w:val="001148E2"/>
    <w:rsid w:val="00114C17"/>
    <w:rsid w:val="00116D7D"/>
    <w:rsid w:val="00117561"/>
    <w:rsid w:val="00121929"/>
    <w:rsid w:val="00122332"/>
    <w:rsid w:val="00125B24"/>
    <w:rsid w:val="00131650"/>
    <w:rsid w:val="0013309D"/>
    <w:rsid w:val="00133EB9"/>
    <w:rsid w:val="001359C8"/>
    <w:rsid w:val="001368EF"/>
    <w:rsid w:val="00136A84"/>
    <w:rsid w:val="001374F8"/>
    <w:rsid w:val="00140821"/>
    <w:rsid w:val="00141204"/>
    <w:rsid w:val="00145EA9"/>
    <w:rsid w:val="001460F3"/>
    <w:rsid w:val="00146BF7"/>
    <w:rsid w:val="00150057"/>
    <w:rsid w:val="00151937"/>
    <w:rsid w:val="00152DCB"/>
    <w:rsid w:val="001577CD"/>
    <w:rsid w:val="0016165B"/>
    <w:rsid w:val="001633D1"/>
    <w:rsid w:val="001640FF"/>
    <w:rsid w:val="00166C45"/>
    <w:rsid w:val="001820E1"/>
    <w:rsid w:val="00182E89"/>
    <w:rsid w:val="00183369"/>
    <w:rsid w:val="0018382D"/>
    <w:rsid w:val="001838D0"/>
    <w:rsid w:val="00185728"/>
    <w:rsid w:val="00185FA9"/>
    <w:rsid w:val="00186EE2"/>
    <w:rsid w:val="00186FB9"/>
    <w:rsid w:val="0019026B"/>
    <w:rsid w:val="00190F92"/>
    <w:rsid w:val="00191574"/>
    <w:rsid w:val="00192658"/>
    <w:rsid w:val="0019269E"/>
    <w:rsid w:val="001979FC"/>
    <w:rsid w:val="001A4017"/>
    <w:rsid w:val="001A4442"/>
    <w:rsid w:val="001A4CD7"/>
    <w:rsid w:val="001B0E98"/>
    <w:rsid w:val="001B10F5"/>
    <w:rsid w:val="001B1707"/>
    <w:rsid w:val="001B4506"/>
    <w:rsid w:val="001C1689"/>
    <w:rsid w:val="001C7085"/>
    <w:rsid w:val="001D1FDB"/>
    <w:rsid w:val="001D2A0A"/>
    <w:rsid w:val="001D3C01"/>
    <w:rsid w:val="001D3FFA"/>
    <w:rsid w:val="001D5563"/>
    <w:rsid w:val="001D64B6"/>
    <w:rsid w:val="001E6A2B"/>
    <w:rsid w:val="001F0641"/>
    <w:rsid w:val="001F593D"/>
    <w:rsid w:val="001F7DC0"/>
    <w:rsid w:val="00200D7C"/>
    <w:rsid w:val="00200D86"/>
    <w:rsid w:val="00201928"/>
    <w:rsid w:val="0020481A"/>
    <w:rsid w:val="0020497D"/>
    <w:rsid w:val="00207E25"/>
    <w:rsid w:val="00210A15"/>
    <w:rsid w:val="00210B8F"/>
    <w:rsid w:val="00213FB6"/>
    <w:rsid w:val="002157C0"/>
    <w:rsid w:val="002160AA"/>
    <w:rsid w:val="00220C1C"/>
    <w:rsid w:val="00220CB8"/>
    <w:rsid w:val="0022141E"/>
    <w:rsid w:val="00222E62"/>
    <w:rsid w:val="00224245"/>
    <w:rsid w:val="002244E4"/>
    <w:rsid w:val="00224CF6"/>
    <w:rsid w:val="00224E36"/>
    <w:rsid w:val="002262E2"/>
    <w:rsid w:val="00226E4C"/>
    <w:rsid w:val="00230E72"/>
    <w:rsid w:val="00236EAD"/>
    <w:rsid w:val="00240BD1"/>
    <w:rsid w:val="0024174B"/>
    <w:rsid w:val="002425CC"/>
    <w:rsid w:val="00243B3F"/>
    <w:rsid w:val="00251582"/>
    <w:rsid w:val="00254595"/>
    <w:rsid w:val="002606E7"/>
    <w:rsid w:val="00260EB7"/>
    <w:rsid w:val="002616AA"/>
    <w:rsid w:val="00262B2F"/>
    <w:rsid w:val="002644D6"/>
    <w:rsid w:val="002656FB"/>
    <w:rsid w:val="00265EC2"/>
    <w:rsid w:val="002702A3"/>
    <w:rsid w:val="00271688"/>
    <w:rsid w:val="00285964"/>
    <w:rsid w:val="00285D17"/>
    <w:rsid w:val="002907EB"/>
    <w:rsid w:val="0029142D"/>
    <w:rsid w:val="00292504"/>
    <w:rsid w:val="00292CA0"/>
    <w:rsid w:val="00293030"/>
    <w:rsid w:val="00293186"/>
    <w:rsid w:val="00296FF4"/>
    <w:rsid w:val="002A08BB"/>
    <w:rsid w:val="002A15B9"/>
    <w:rsid w:val="002A1A30"/>
    <w:rsid w:val="002A1FE0"/>
    <w:rsid w:val="002A2418"/>
    <w:rsid w:val="002B56D8"/>
    <w:rsid w:val="002B5EE1"/>
    <w:rsid w:val="002B6EBC"/>
    <w:rsid w:val="002B7907"/>
    <w:rsid w:val="002B7BBC"/>
    <w:rsid w:val="002C3A09"/>
    <w:rsid w:val="002C3D66"/>
    <w:rsid w:val="002C4FFC"/>
    <w:rsid w:val="002D0077"/>
    <w:rsid w:val="002D4591"/>
    <w:rsid w:val="002D4713"/>
    <w:rsid w:val="002E0A55"/>
    <w:rsid w:val="002E20B6"/>
    <w:rsid w:val="002E2331"/>
    <w:rsid w:val="002E6106"/>
    <w:rsid w:val="002E6CFE"/>
    <w:rsid w:val="002E76B8"/>
    <w:rsid w:val="002F2CCB"/>
    <w:rsid w:val="002F43C2"/>
    <w:rsid w:val="003024F6"/>
    <w:rsid w:val="003027E1"/>
    <w:rsid w:val="00303D05"/>
    <w:rsid w:val="00304A48"/>
    <w:rsid w:val="003065EE"/>
    <w:rsid w:val="003104CB"/>
    <w:rsid w:val="003105F1"/>
    <w:rsid w:val="00312957"/>
    <w:rsid w:val="00317695"/>
    <w:rsid w:val="003221E0"/>
    <w:rsid w:val="00322460"/>
    <w:rsid w:val="00322860"/>
    <w:rsid w:val="003252C7"/>
    <w:rsid w:val="00325D57"/>
    <w:rsid w:val="0033088C"/>
    <w:rsid w:val="003456CC"/>
    <w:rsid w:val="0034769E"/>
    <w:rsid w:val="003518A2"/>
    <w:rsid w:val="00351B69"/>
    <w:rsid w:val="00352361"/>
    <w:rsid w:val="003551E4"/>
    <w:rsid w:val="00362558"/>
    <w:rsid w:val="00362649"/>
    <w:rsid w:val="0036410C"/>
    <w:rsid w:val="00367D56"/>
    <w:rsid w:val="00371FA4"/>
    <w:rsid w:val="00373887"/>
    <w:rsid w:val="003744C8"/>
    <w:rsid w:val="00374F9E"/>
    <w:rsid w:val="00375102"/>
    <w:rsid w:val="00375996"/>
    <w:rsid w:val="00376B0D"/>
    <w:rsid w:val="00381281"/>
    <w:rsid w:val="0039417F"/>
    <w:rsid w:val="00397DCF"/>
    <w:rsid w:val="003B2E99"/>
    <w:rsid w:val="003B348A"/>
    <w:rsid w:val="003B69AD"/>
    <w:rsid w:val="003B758A"/>
    <w:rsid w:val="003C1BFE"/>
    <w:rsid w:val="003C22BD"/>
    <w:rsid w:val="003C5CC5"/>
    <w:rsid w:val="003D0032"/>
    <w:rsid w:val="003D0724"/>
    <w:rsid w:val="003D1EE7"/>
    <w:rsid w:val="003D36BD"/>
    <w:rsid w:val="003D3A2A"/>
    <w:rsid w:val="003D692D"/>
    <w:rsid w:val="003D7740"/>
    <w:rsid w:val="003E1C84"/>
    <w:rsid w:val="003E5138"/>
    <w:rsid w:val="003F0F46"/>
    <w:rsid w:val="003F150B"/>
    <w:rsid w:val="003F2545"/>
    <w:rsid w:val="003F5551"/>
    <w:rsid w:val="003F571A"/>
    <w:rsid w:val="003F5BE7"/>
    <w:rsid w:val="003F7EFB"/>
    <w:rsid w:val="00400DC9"/>
    <w:rsid w:val="004025D1"/>
    <w:rsid w:val="00402D2F"/>
    <w:rsid w:val="004052CE"/>
    <w:rsid w:val="0040692B"/>
    <w:rsid w:val="00413278"/>
    <w:rsid w:val="004133F6"/>
    <w:rsid w:val="00422674"/>
    <w:rsid w:val="00422E47"/>
    <w:rsid w:val="00425C41"/>
    <w:rsid w:val="0042666F"/>
    <w:rsid w:val="00432517"/>
    <w:rsid w:val="00433CF3"/>
    <w:rsid w:val="00434466"/>
    <w:rsid w:val="004369B5"/>
    <w:rsid w:val="004415BF"/>
    <w:rsid w:val="00441D6A"/>
    <w:rsid w:val="00442355"/>
    <w:rsid w:val="004430D7"/>
    <w:rsid w:val="00450C92"/>
    <w:rsid w:val="00453311"/>
    <w:rsid w:val="00454797"/>
    <w:rsid w:val="00455160"/>
    <w:rsid w:val="004552C5"/>
    <w:rsid w:val="00455D9C"/>
    <w:rsid w:val="00456545"/>
    <w:rsid w:val="00456A04"/>
    <w:rsid w:val="004574E9"/>
    <w:rsid w:val="00460CBD"/>
    <w:rsid w:val="004638B4"/>
    <w:rsid w:val="004654EC"/>
    <w:rsid w:val="0046558D"/>
    <w:rsid w:val="00471474"/>
    <w:rsid w:val="00472A01"/>
    <w:rsid w:val="0048322F"/>
    <w:rsid w:val="004877B6"/>
    <w:rsid w:val="0049371D"/>
    <w:rsid w:val="004978E3"/>
    <w:rsid w:val="004A2E05"/>
    <w:rsid w:val="004A4ACC"/>
    <w:rsid w:val="004A6033"/>
    <w:rsid w:val="004A6DDA"/>
    <w:rsid w:val="004A753A"/>
    <w:rsid w:val="004B3BFE"/>
    <w:rsid w:val="004B62AB"/>
    <w:rsid w:val="004C0448"/>
    <w:rsid w:val="004C1429"/>
    <w:rsid w:val="004C3B6C"/>
    <w:rsid w:val="004C7027"/>
    <w:rsid w:val="004D0327"/>
    <w:rsid w:val="004D24B7"/>
    <w:rsid w:val="004D4B58"/>
    <w:rsid w:val="004E0FAA"/>
    <w:rsid w:val="004E27E6"/>
    <w:rsid w:val="004F00C7"/>
    <w:rsid w:val="004F1A03"/>
    <w:rsid w:val="004F228B"/>
    <w:rsid w:val="004F25DA"/>
    <w:rsid w:val="004F3A8F"/>
    <w:rsid w:val="004F43F5"/>
    <w:rsid w:val="004F46F0"/>
    <w:rsid w:val="004F616D"/>
    <w:rsid w:val="004F64CA"/>
    <w:rsid w:val="005017CC"/>
    <w:rsid w:val="00501EBF"/>
    <w:rsid w:val="00506137"/>
    <w:rsid w:val="005066C6"/>
    <w:rsid w:val="00506712"/>
    <w:rsid w:val="005108E0"/>
    <w:rsid w:val="005133D4"/>
    <w:rsid w:val="00516922"/>
    <w:rsid w:val="005223E1"/>
    <w:rsid w:val="005269CD"/>
    <w:rsid w:val="00526F5A"/>
    <w:rsid w:val="00527D33"/>
    <w:rsid w:val="00530BD7"/>
    <w:rsid w:val="00533743"/>
    <w:rsid w:val="00537509"/>
    <w:rsid w:val="00542597"/>
    <w:rsid w:val="00542FFE"/>
    <w:rsid w:val="0054587F"/>
    <w:rsid w:val="00545D31"/>
    <w:rsid w:val="005465EF"/>
    <w:rsid w:val="00547A8F"/>
    <w:rsid w:val="00551FE6"/>
    <w:rsid w:val="0055267A"/>
    <w:rsid w:val="00557472"/>
    <w:rsid w:val="0056164D"/>
    <w:rsid w:val="005641BD"/>
    <w:rsid w:val="00566D07"/>
    <w:rsid w:val="00570099"/>
    <w:rsid w:val="00571BF2"/>
    <w:rsid w:val="005733D3"/>
    <w:rsid w:val="0057393A"/>
    <w:rsid w:val="00574C0D"/>
    <w:rsid w:val="00583249"/>
    <w:rsid w:val="00583D94"/>
    <w:rsid w:val="005841F5"/>
    <w:rsid w:val="005852ED"/>
    <w:rsid w:val="00585866"/>
    <w:rsid w:val="005862EC"/>
    <w:rsid w:val="005915C1"/>
    <w:rsid w:val="00593D5D"/>
    <w:rsid w:val="0059671C"/>
    <w:rsid w:val="005A4903"/>
    <w:rsid w:val="005A52CF"/>
    <w:rsid w:val="005A558C"/>
    <w:rsid w:val="005A6998"/>
    <w:rsid w:val="005B3345"/>
    <w:rsid w:val="005B335C"/>
    <w:rsid w:val="005B4800"/>
    <w:rsid w:val="005B6572"/>
    <w:rsid w:val="005C266F"/>
    <w:rsid w:val="005C6A2C"/>
    <w:rsid w:val="005C6AB2"/>
    <w:rsid w:val="005C6C4A"/>
    <w:rsid w:val="005C739A"/>
    <w:rsid w:val="005D206F"/>
    <w:rsid w:val="005D31F5"/>
    <w:rsid w:val="005D5DD5"/>
    <w:rsid w:val="005D6370"/>
    <w:rsid w:val="005E4C4D"/>
    <w:rsid w:val="005F25DD"/>
    <w:rsid w:val="005F2CBE"/>
    <w:rsid w:val="005F4E4C"/>
    <w:rsid w:val="005F6CE4"/>
    <w:rsid w:val="006002A8"/>
    <w:rsid w:val="0060117E"/>
    <w:rsid w:val="00603E95"/>
    <w:rsid w:val="0060661A"/>
    <w:rsid w:val="00612BCF"/>
    <w:rsid w:val="0061519C"/>
    <w:rsid w:val="006163EB"/>
    <w:rsid w:val="00624535"/>
    <w:rsid w:val="00625505"/>
    <w:rsid w:val="00627432"/>
    <w:rsid w:val="006277C4"/>
    <w:rsid w:val="00627C1A"/>
    <w:rsid w:val="006304B1"/>
    <w:rsid w:val="00630567"/>
    <w:rsid w:val="006319DA"/>
    <w:rsid w:val="0063263F"/>
    <w:rsid w:val="006326FD"/>
    <w:rsid w:val="0063271A"/>
    <w:rsid w:val="006339F8"/>
    <w:rsid w:val="00636583"/>
    <w:rsid w:val="0064004C"/>
    <w:rsid w:val="00645B9F"/>
    <w:rsid w:val="00651327"/>
    <w:rsid w:val="00655374"/>
    <w:rsid w:val="00662479"/>
    <w:rsid w:val="00665577"/>
    <w:rsid w:val="00666BBE"/>
    <w:rsid w:val="00672E5E"/>
    <w:rsid w:val="0067460A"/>
    <w:rsid w:val="00676ABC"/>
    <w:rsid w:val="00676F7A"/>
    <w:rsid w:val="006779FB"/>
    <w:rsid w:val="00682675"/>
    <w:rsid w:val="00684293"/>
    <w:rsid w:val="0068743F"/>
    <w:rsid w:val="00692E5F"/>
    <w:rsid w:val="00694441"/>
    <w:rsid w:val="00694A54"/>
    <w:rsid w:val="00694BD4"/>
    <w:rsid w:val="0069733B"/>
    <w:rsid w:val="006A08B9"/>
    <w:rsid w:val="006A1849"/>
    <w:rsid w:val="006B047F"/>
    <w:rsid w:val="006B0C55"/>
    <w:rsid w:val="006B490B"/>
    <w:rsid w:val="006C2A1F"/>
    <w:rsid w:val="006C6964"/>
    <w:rsid w:val="006D041C"/>
    <w:rsid w:val="006D2F6B"/>
    <w:rsid w:val="006D2FA2"/>
    <w:rsid w:val="006D32E0"/>
    <w:rsid w:val="006D4FFC"/>
    <w:rsid w:val="006D623A"/>
    <w:rsid w:val="006E1852"/>
    <w:rsid w:val="006E44BC"/>
    <w:rsid w:val="006E7B9F"/>
    <w:rsid w:val="006F5A08"/>
    <w:rsid w:val="00704CDC"/>
    <w:rsid w:val="007056B9"/>
    <w:rsid w:val="007063E6"/>
    <w:rsid w:val="00713093"/>
    <w:rsid w:val="00713668"/>
    <w:rsid w:val="00714713"/>
    <w:rsid w:val="0071642F"/>
    <w:rsid w:val="00717919"/>
    <w:rsid w:val="00720C58"/>
    <w:rsid w:val="0072229E"/>
    <w:rsid w:val="00726328"/>
    <w:rsid w:val="007267E7"/>
    <w:rsid w:val="007358F9"/>
    <w:rsid w:val="00737421"/>
    <w:rsid w:val="007374EA"/>
    <w:rsid w:val="007403D8"/>
    <w:rsid w:val="00747B27"/>
    <w:rsid w:val="00750DEE"/>
    <w:rsid w:val="00754254"/>
    <w:rsid w:val="0075672E"/>
    <w:rsid w:val="007576D4"/>
    <w:rsid w:val="00757D08"/>
    <w:rsid w:val="0076052B"/>
    <w:rsid w:val="00763493"/>
    <w:rsid w:val="00763C2E"/>
    <w:rsid w:val="00770673"/>
    <w:rsid w:val="00777748"/>
    <w:rsid w:val="007777ED"/>
    <w:rsid w:val="00777A2C"/>
    <w:rsid w:val="00780B50"/>
    <w:rsid w:val="00783037"/>
    <w:rsid w:val="00783380"/>
    <w:rsid w:val="00785969"/>
    <w:rsid w:val="00785F66"/>
    <w:rsid w:val="00786686"/>
    <w:rsid w:val="00786B1C"/>
    <w:rsid w:val="00787269"/>
    <w:rsid w:val="0078726F"/>
    <w:rsid w:val="007916AE"/>
    <w:rsid w:val="007917B4"/>
    <w:rsid w:val="00791FA7"/>
    <w:rsid w:val="00797B48"/>
    <w:rsid w:val="007A3747"/>
    <w:rsid w:val="007A3D49"/>
    <w:rsid w:val="007A48F3"/>
    <w:rsid w:val="007B2C11"/>
    <w:rsid w:val="007C13FB"/>
    <w:rsid w:val="007C2D5B"/>
    <w:rsid w:val="007C693D"/>
    <w:rsid w:val="007C6AD2"/>
    <w:rsid w:val="007D0639"/>
    <w:rsid w:val="007D0F55"/>
    <w:rsid w:val="007E2294"/>
    <w:rsid w:val="007E62F6"/>
    <w:rsid w:val="007F14BC"/>
    <w:rsid w:val="007F3981"/>
    <w:rsid w:val="007F3C31"/>
    <w:rsid w:val="007F465C"/>
    <w:rsid w:val="007F5984"/>
    <w:rsid w:val="007F6E03"/>
    <w:rsid w:val="007F6F89"/>
    <w:rsid w:val="007F77D3"/>
    <w:rsid w:val="00800528"/>
    <w:rsid w:val="0080254C"/>
    <w:rsid w:val="008030B4"/>
    <w:rsid w:val="00805190"/>
    <w:rsid w:val="00805BB7"/>
    <w:rsid w:val="008101F1"/>
    <w:rsid w:val="00810A2C"/>
    <w:rsid w:val="00810E7B"/>
    <w:rsid w:val="00811F59"/>
    <w:rsid w:val="00812D94"/>
    <w:rsid w:val="00813EE8"/>
    <w:rsid w:val="00814087"/>
    <w:rsid w:val="00814B88"/>
    <w:rsid w:val="00814EB2"/>
    <w:rsid w:val="008216D3"/>
    <w:rsid w:val="00825B76"/>
    <w:rsid w:val="008266D2"/>
    <w:rsid w:val="008300F7"/>
    <w:rsid w:val="00836B94"/>
    <w:rsid w:val="00837508"/>
    <w:rsid w:val="00837F68"/>
    <w:rsid w:val="0084117B"/>
    <w:rsid w:val="008419A2"/>
    <w:rsid w:val="00841AA1"/>
    <w:rsid w:val="00843043"/>
    <w:rsid w:val="00847943"/>
    <w:rsid w:val="00850AD5"/>
    <w:rsid w:val="00852F1E"/>
    <w:rsid w:val="008571BF"/>
    <w:rsid w:val="0085733B"/>
    <w:rsid w:val="00862291"/>
    <w:rsid w:val="0086360F"/>
    <w:rsid w:val="00867338"/>
    <w:rsid w:val="00870D1E"/>
    <w:rsid w:val="00871C18"/>
    <w:rsid w:val="008739A3"/>
    <w:rsid w:val="00877037"/>
    <w:rsid w:val="00882F14"/>
    <w:rsid w:val="00884CC5"/>
    <w:rsid w:val="0088631B"/>
    <w:rsid w:val="00886CDB"/>
    <w:rsid w:val="008870D0"/>
    <w:rsid w:val="008878BA"/>
    <w:rsid w:val="00891EA4"/>
    <w:rsid w:val="008924FB"/>
    <w:rsid w:val="00895833"/>
    <w:rsid w:val="008979E4"/>
    <w:rsid w:val="008A06C0"/>
    <w:rsid w:val="008A0DA6"/>
    <w:rsid w:val="008A157D"/>
    <w:rsid w:val="008A1731"/>
    <w:rsid w:val="008A6D38"/>
    <w:rsid w:val="008B5C4D"/>
    <w:rsid w:val="008C1301"/>
    <w:rsid w:val="008C2154"/>
    <w:rsid w:val="008C238B"/>
    <w:rsid w:val="008C2C37"/>
    <w:rsid w:val="008C3A7A"/>
    <w:rsid w:val="008C4B11"/>
    <w:rsid w:val="008D6560"/>
    <w:rsid w:val="008E5D0D"/>
    <w:rsid w:val="008F3F10"/>
    <w:rsid w:val="008F5062"/>
    <w:rsid w:val="008F7AD3"/>
    <w:rsid w:val="008F7E02"/>
    <w:rsid w:val="00900449"/>
    <w:rsid w:val="00905530"/>
    <w:rsid w:val="0090650E"/>
    <w:rsid w:val="009121A2"/>
    <w:rsid w:val="00912373"/>
    <w:rsid w:val="00913AB6"/>
    <w:rsid w:val="00914156"/>
    <w:rsid w:val="0091553C"/>
    <w:rsid w:val="0091660C"/>
    <w:rsid w:val="00917696"/>
    <w:rsid w:val="009219B1"/>
    <w:rsid w:val="00923D2C"/>
    <w:rsid w:val="00925593"/>
    <w:rsid w:val="00925A34"/>
    <w:rsid w:val="00926432"/>
    <w:rsid w:val="0093602B"/>
    <w:rsid w:val="00940FB0"/>
    <w:rsid w:val="0094117C"/>
    <w:rsid w:val="009442E4"/>
    <w:rsid w:val="00944F44"/>
    <w:rsid w:val="009457A1"/>
    <w:rsid w:val="009501B8"/>
    <w:rsid w:val="00952889"/>
    <w:rsid w:val="00952951"/>
    <w:rsid w:val="00957F20"/>
    <w:rsid w:val="00961390"/>
    <w:rsid w:val="00964D2D"/>
    <w:rsid w:val="0097048D"/>
    <w:rsid w:val="00972AC6"/>
    <w:rsid w:val="00975D12"/>
    <w:rsid w:val="0098022C"/>
    <w:rsid w:val="009816B1"/>
    <w:rsid w:val="00992B6A"/>
    <w:rsid w:val="00994722"/>
    <w:rsid w:val="009A7B36"/>
    <w:rsid w:val="009B4822"/>
    <w:rsid w:val="009B68D3"/>
    <w:rsid w:val="009B7476"/>
    <w:rsid w:val="009C44C0"/>
    <w:rsid w:val="009C522E"/>
    <w:rsid w:val="009C6657"/>
    <w:rsid w:val="009D2098"/>
    <w:rsid w:val="009D21CF"/>
    <w:rsid w:val="009D2652"/>
    <w:rsid w:val="009D4A56"/>
    <w:rsid w:val="009D4ACD"/>
    <w:rsid w:val="009D74DD"/>
    <w:rsid w:val="009D7FAA"/>
    <w:rsid w:val="009E0118"/>
    <w:rsid w:val="009E2520"/>
    <w:rsid w:val="009E567F"/>
    <w:rsid w:val="009E7497"/>
    <w:rsid w:val="009F0D22"/>
    <w:rsid w:val="009F1233"/>
    <w:rsid w:val="009F5200"/>
    <w:rsid w:val="009F567D"/>
    <w:rsid w:val="009F5B9E"/>
    <w:rsid w:val="00A01B15"/>
    <w:rsid w:val="00A0314A"/>
    <w:rsid w:val="00A0341F"/>
    <w:rsid w:val="00A109F3"/>
    <w:rsid w:val="00A10ADD"/>
    <w:rsid w:val="00A13962"/>
    <w:rsid w:val="00A139B6"/>
    <w:rsid w:val="00A14153"/>
    <w:rsid w:val="00A14B01"/>
    <w:rsid w:val="00A1509E"/>
    <w:rsid w:val="00A24471"/>
    <w:rsid w:val="00A24B94"/>
    <w:rsid w:val="00A25F15"/>
    <w:rsid w:val="00A26DDE"/>
    <w:rsid w:val="00A276E2"/>
    <w:rsid w:val="00A27D80"/>
    <w:rsid w:val="00A345DF"/>
    <w:rsid w:val="00A3670F"/>
    <w:rsid w:val="00A37BC4"/>
    <w:rsid w:val="00A37CAF"/>
    <w:rsid w:val="00A402CF"/>
    <w:rsid w:val="00A4057F"/>
    <w:rsid w:val="00A423D3"/>
    <w:rsid w:val="00A508F7"/>
    <w:rsid w:val="00A51EB6"/>
    <w:rsid w:val="00A52988"/>
    <w:rsid w:val="00A55BAC"/>
    <w:rsid w:val="00A562AE"/>
    <w:rsid w:val="00A57C8F"/>
    <w:rsid w:val="00A61438"/>
    <w:rsid w:val="00A630E3"/>
    <w:rsid w:val="00A64D47"/>
    <w:rsid w:val="00A662D8"/>
    <w:rsid w:val="00A67C5B"/>
    <w:rsid w:val="00A7060F"/>
    <w:rsid w:val="00A763E7"/>
    <w:rsid w:val="00A76738"/>
    <w:rsid w:val="00A81CA2"/>
    <w:rsid w:val="00A826B7"/>
    <w:rsid w:val="00A837CE"/>
    <w:rsid w:val="00A8387D"/>
    <w:rsid w:val="00A85B6C"/>
    <w:rsid w:val="00A85F12"/>
    <w:rsid w:val="00A87284"/>
    <w:rsid w:val="00A92C65"/>
    <w:rsid w:val="00A97317"/>
    <w:rsid w:val="00AA4652"/>
    <w:rsid w:val="00AB026B"/>
    <w:rsid w:val="00AB235F"/>
    <w:rsid w:val="00AB32BF"/>
    <w:rsid w:val="00AB6E27"/>
    <w:rsid w:val="00AC05A8"/>
    <w:rsid w:val="00AC1DD1"/>
    <w:rsid w:val="00AC3AC8"/>
    <w:rsid w:val="00AD2464"/>
    <w:rsid w:val="00AD29D7"/>
    <w:rsid w:val="00AD41EA"/>
    <w:rsid w:val="00AE03C5"/>
    <w:rsid w:val="00AE2058"/>
    <w:rsid w:val="00AE4614"/>
    <w:rsid w:val="00AE6527"/>
    <w:rsid w:val="00AE6A03"/>
    <w:rsid w:val="00AE6F71"/>
    <w:rsid w:val="00AF27F9"/>
    <w:rsid w:val="00AF35F6"/>
    <w:rsid w:val="00AF5F90"/>
    <w:rsid w:val="00AF66EA"/>
    <w:rsid w:val="00AF6CCE"/>
    <w:rsid w:val="00AF706F"/>
    <w:rsid w:val="00AF7A78"/>
    <w:rsid w:val="00AF7E9C"/>
    <w:rsid w:val="00B0092C"/>
    <w:rsid w:val="00B00D42"/>
    <w:rsid w:val="00B015D7"/>
    <w:rsid w:val="00B03BB7"/>
    <w:rsid w:val="00B03C20"/>
    <w:rsid w:val="00B0499B"/>
    <w:rsid w:val="00B072BC"/>
    <w:rsid w:val="00B10B42"/>
    <w:rsid w:val="00B11323"/>
    <w:rsid w:val="00B14A0A"/>
    <w:rsid w:val="00B163C5"/>
    <w:rsid w:val="00B171D9"/>
    <w:rsid w:val="00B175B1"/>
    <w:rsid w:val="00B232C0"/>
    <w:rsid w:val="00B2483A"/>
    <w:rsid w:val="00B26722"/>
    <w:rsid w:val="00B333A3"/>
    <w:rsid w:val="00B33412"/>
    <w:rsid w:val="00B34E57"/>
    <w:rsid w:val="00B35AEE"/>
    <w:rsid w:val="00B4216A"/>
    <w:rsid w:val="00B4386D"/>
    <w:rsid w:val="00B50307"/>
    <w:rsid w:val="00B57F9A"/>
    <w:rsid w:val="00B6603B"/>
    <w:rsid w:val="00B755BA"/>
    <w:rsid w:val="00B84835"/>
    <w:rsid w:val="00B8594A"/>
    <w:rsid w:val="00B8623D"/>
    <w:rsid w:val="00B86409"/>
    <w:rsid w:val="00B87D81"/>
    <w:rsid w:val="00B907A2"/>
    <w:rsid w:val="00B9145F"/>
    <w:rsid w:val="00B924BC"/>
    <w:rsid w:val="00B934AB"/>
    <w:rsid w:val="00B96D26"/>
    <w:rsid w:val="00B97E61"/>
    <w:rsid w:val="00BA1376"/>
    <w:rsid w:val="00BA423B"/>
    <w:rsid w:val="00BA5E0E"/>
    <w:rsid w:val="00BA691A"/>
    <w:rsid w:val="00BA7C75"/>
    <w:rsid w:val="00BB1E6A"/>
    <w:rsid w:val="00BB434F"/>
    <w:rsid w:val="00BB5A4B"/>
    <w:rsid w:val="00BC2483"/>
    <w:rsid w:val="00BC2643"/>
    <w:rsid w:val="00BC26C4"/>
    <w:rsid w:val="00BC3ECB"/>
    <w:rsid w:val="00BD1C0A"/>
    <w:rsid w:val="00BD27E5"/>
    <w:rsid w:val="00BD45FE"/>
    <w:rsid w:val="00BD4747"/>
    <w:rsid w:val="00BD6165"/>
    <w:rsid w:val="00BE2966"/>
    <w:rsid w:val="00BE4C1E"/>
    <w:rsid w:val="00BE4F77"/>
    <w:rsid w:val="00BE5F28"/>
    <w:rsid w:val="00BF05D4"/>
    <w:rsid w:val="00BF0BED"/>
    <w:rsid w:val="00BF2B67"/>
    <w:rsid w:val="00BF4B8A"/>
    <w:rsid w:val="00C030DC"/>
    <w:rsid w:val="00C04CB1"/>
    <w:rsid w:val="00C06291"/>
    <w:rsid w:val="00C1047A"/>
    <w:rsid w:val="00C1233C"/>
    <w:rsid w:val="00C1434F"/>
    <w:rsid w:val="00C17CC7"/>
    <w:rsid w:val="00C20DFC"/>
    <w:rsid w:val="00C20FEB"/>
    <w:rsid w:val="00C228F7"/>
    <w:rsid w:val="00C3009B"/>
    <w:rsid w:val="00C33561"/>
    <w:rsid w:val="00C33EF2"/>
    <w:rsid w:val="00C35903"/>
    <w:rsid w:val="00C4199A"/>
    <w:rsid w:val="00C42405"/>
    <w:rsid w:val="00C44F47"/>
    <w:rsid w:val="00C507E1"/>
    <w:rsid w:val="00C543F4"/>
    <w:rsid w:val="00C54924"/>
    <w:rsid w:val="00C54B0E"/>
    <w:rsid w:val="00C55228"/>
    <w:rsid w:val="00C60AAC"/>
    <w:rsid w:val="00C60FB5"/>
    <w:rsid w:val="00C61B37"/>
    <w:rsid w:val="00C6323D"/>
    <w:rsid w:val="00C640F7"/>
    <w:rsid w:val="00C65C7D"/>
    <w:rsid w:val="00C67886"/>
    <w:rsid w:val="00C76182"/>
    <w:rsid w:val="00C76C5D"/>
    <w:rsid w:val="00C76D03"/>
    <w:rsid w:val="00C76EF6"/>
    <w:rsid w:val="00C773F3"/>
    <w:rsid w:val="00C80329"/>
    <w:rsid w:val="00C8219B"/>
    <w:rsid w:val="00C83714"/>
    <w:rsid w:val="00C94793"/>
    <w:rsid w:val="00C95015"/>
    <w:rsid w:val="00C963FB"/>
    <w:rsid w:val="00CA205B"/>
    <w:rsid w:val="00CA3858"/>
    <w:rsid w:val="00CA4D73"/>
    <w:rsid w:val="00CB0F3C"/>
    <w:rsid w:val="00CC15A6"/>
    <w:rsid w:val="00CC6F46"/>
    <w:rsid w:val="00CC71E8"/>
    <w:rsid w:val="00CC7826"/>
    <w:rsid w:val="00CD04A0"/>
    <w:rsid w:val="00CD2147"/>
    <w:rsid w:val="00CD618B"/>
    <w:rsid w:val="00CD6B93"/>
    <w:rsid w:val="00CE04A5"/>
    <w:rsid w:val="00CE3BB8"/>
    <w:rsid w:val="00CF20C6"/>
    <w:rsid w:val="00CF2AC3"/>
    <w:rsid w:val="00CF30A1"/>
    <w:rsid w:val="00CF5BFC"/>
    <w:rsid w:val="00CF5DC9"/>
    <w:rsid w:val="00CF5E6E"/>
    <w:rsid w:val="00D00DE0"/>
    <w:rsid w:val="00D0206E"/>
    <w:rsid w:val="00D046FC"/>
    <w:rsid w:val="00D07F66"/>
    <w:rsid w:val="00D10378"/>
    <w:rsid w:val="00D13934"/>
    <w:rsid w:val="00D13A74"/>
    <w:rsid w:val="00D148E7"/>
    <w:rsid w:val="00D156B2"/>
    <w:rsid w:val="00D15E22"/>
    <w:rsid w:val="00D160E6"/>
    <w:rsid w:val="00D20FED"/>
    <w:rsid w:val="00D22005"/>
    <w:rsid w:val="00D22283"/>
    <w:rsid w:val="00D254FE"/>
    <w:rsid w:val="00D30EE8"/>
    <w:rsid w:val="00D3143A"/>
    <w:rsid w:val="00D34449"/>
    <w:rsid w:val="00D4075F"/>
    <w:rsid w:val="00D41E31"/>
    <w:rsid w:val="00D42C41"/>
    <w:rsid w:val="00D43A51"/>
    <w:rsid w:val="00D44725"/>
    <w:rsid w:val="00D45C6A"/>
    <w:rsid w:val="00D47537"/>
    <w:rsid w:val="00D50630"/>
    <w:rsid w:val="00D51DA7"/>
    <w:rsid w:val="00D526C4"/>
    <w:rsid w:val="00D533AC"/>
    <w:rsid w:val="00D5446D"/>
    <w:rsid w:val="00D6281E"/>
    <w:rsid w:val="00D634B6"/>
    <w:rsid w:val="00D64216"/>
    <w:rsid w:val="00D71E88"/>
    <w:rsid w:val="00D72FF5"/>
    <w:rsid w:val="00D7507C"/>
    <w:rsid w:val="00D767C1"/>
    <w:rsid w:val="00D8034B"/>
    <w:rsid w:val="00D805AD"/>
    <w:rsid w:val="00D80B2D"/>
    <w:rsid w:val="00D827A3"/>
    <w:rsid w:val="00D85E17"/>
    <w:rsid w:val="00D90D0D"/>
    <w:rsid w:val="00D91881"/>
    <w:rsid w:val="00D91908"/>
    <w:rsid w:val="00D93380"/>
    <w:rsid w:val="00D95AFD"/>
    <w:rsid w:val="00D96B87"/>
    <w:rsid w:val="00DA0238"/>
    <w:rsid w:val="00DA3C71"/>
    <w:rsid w:val="00DA549E"/>
    <w:rsid w:val="00DA688D"/>
    <w:rsid w:val="00DA6C4E"/>
    <w:rsid w:val="00DA7D0F"/>
    <w:rsid w:val="00DB03E8"/>
    <w:rsid w:val="00DB1BEB"/>
    <w:rsid w:val="00DB5841"/>
    <w:rsid w:val="00DC3D1D"/>
    <w:rsid w:val="00DC443E"/>
    <w:rsid w:val="00DC4694"/>
    <w:rsid w:val="00DC5115"/>
    <w:rsid w:val="00DD0770"/>
    <w:rsid w:val="00DD2565"/>
    <w:rsid w:val="00DD3195"/>
    <w:rsid w:val="00DD34FF"/>
    <w:rsid w:val="00DD733A"/>
    <w:rsid w:val="00DE0DE5"/>
    <w:rsid w:val="00DE1B93"/>
    <w:rsid w:val="00DE4275"/>
    <w:rsid w:val="00DE4D8F"/>
    <w:rsid w:val="00DE615B"/>
    <w:rsid w:val="00DE691F"/>
    <w:rsid w:val="00DF4454"/>
    <w:rsid w:val="00DF5AB7"/>
    <w:rsid w:val="00DF6C51"/>
    <w:rsid w:val="00DF7213"/>
    <w:rsid w:val="00E0185F"/>
    <w:rsid w:val="00E04B70"/>
    <w:rsid w:val="00E0529B"/>
    <w:rsid w:val="00E105EE"/>
    <w:rsid w:val="00E140B7"/>
    <w:rsid w:val="00E165C9"/>
    <w:rsid w:val="00E16C6E"/>
    <w:rsid w:val="00E17160"/>
    <w:rsid w:val="00E230D1"/>
    <w:rsid w:val="00E25B96"/>
    <w:rsid w:val="00E2626C"/>
    <w:rsid w:val="00E26FB3"/>
    <w:rsid w:val="00E27D33"/>
    <w:rsid w:val="00E3306A"/>
    <w:rsid w:val="00E342A0"/>
    <w:rsid w:val="00E3488B"/>
    <w:rsid w:val="00E40304"/>
    <w:rsid w:val="00E505B0"/>
    <w:rsid w:val="00E52A4D"/>
    <w:rsid w:val="00E632DB"/>
    <w:rsid w:val="00E638FC"/>
    <w:rsid w:val="00E65F9F"/>
    <w:rsid w:val="00E714A6"/>
    <w:rsid w:val="00E728EA"/>
    <w:rsid w:val="00E74062"/>
    <w:rsid w:val="00E76F6F"/>
    <w:rsid w:val="00E83B2C"/>
    <w:rsid w:val="00E8426F"/>
    <w:rsid w:val="00E84E9B"/>
    <w:rsid w:val="00E868C4"/>
    <w:rsid w:val="00E926B6"/>
    <w:rsid w:val="00E933EF"/>
    <w:rsid w:val="00E9345E"/>
    <w:rsid w:val="00E93524"/>
    <w:rsid w:val="00E93770"/>
    <w:rsid w:val="00E947EA"/>
    <w:rsid w:val="00EA0A15"/>
    <w:rsid w:val="00EA0EA6"/>
    <w:rsid w:val="00EB17EC"/>
    <w:rsid w:val="00EB1F84"/>
    <w:rsid w:val="00EB2F88"/>
    <w:rsid w:val="00EB49D6"/>
    <w:rsid w:val="00EB4E13"/>
    <w:rsid w:val="00EB6BCE"/>
    <w:rsid w:val="00EC3D69"/>
    <w:rsid w:val="00EC4D02"/>
    <w:rsid w:val="00EC7F3F"/>
    <w:rsid w:val="00ED0CD7"/>
    <w:rsid w:val="00ED3685"/>
    <w:rsid w:val="00ED5096"/>
    <w:rsid w:val="00ED5420"/>
    <w:rsid w:val="00ED6D77"/>
    <w:rsid w:val="00ED6F67"/>
    <w:rsid w:val="00ED7625"/>
    <w:rsid w:val="00ED7E4A"/>
    <w:rsid w:val="00EE0E68"/>
    <w:rsid w:val="00EE1699"/>
    <w:rsid w:val="00EE1D2B"/>
    <w:rsid w:val="00EE36A7"/>
    <w:rsid w:val="00EE613C"/>
    <w:rsid w:val="00EF0912"/>
    <w:rsid w:val="00EF50E5"/>
    <w:rsid w:val="00F01020"/>
    <w:rsid w:val="00F0685D"/>
    <w:rsid w:val="00F12250"/>
    <w:rsid w:val="00F13E69"/>
    <w:rsid w:val="00F216CA"/>
    <w:rsid w:val="00F21BD0"/>
    <w:rsid w:val="00F224E5"/>
    <w:rsid w:val="00F23627"/>
    <w:rsid w:val="00F24B24"/>
    <w:rsid w:val="00F25267"/>
    <w:rsid w:val="00F30C2A"/>
    <w:rsid w:val="00F31FAC"/>
    <w:rsid w:val="00F32D0E"/>
    <w:rsid w:val="00F33EB9"/>
    <w:rsid w:val="00F36CF6"/>
    <w:rsid w:val="00F37429"/>
    <w:rsid w:val="00F4178D"/>
    <w:rsid w:val="00F42992"/>
    <w:rsid w:val="00F44F74"/>
    <w:rsid w:val="00F504FD"/>
    <w:rsid w:val="00F53EC2"/>
    <w:rsid w:val="00F54C91"/>
    <w:rsid w:val="00F57134"/>
    <w:rsid w:val="00F60D62"/>
    <w:rsid w:val="00F61A48"/>
    <w:rsid w:val="00F626BB"/>
    <w:rsid w:val="00F63752"/>
    <w:rsid w:val="00F64B63"/>
    <w:rsid w:val="00F66857"/>
    <w:rsid w:val="00F7096F"/>
    <w:rsid w:val="00F72374"/>
    <w:rsid w:val="00F75AF4"/>
    <w:rsid w:val="00F80F81"/>
    <w:rsid w:val="00F90D52"/>
    <w:rsid w:val="00F92D76"/>
    <w:rsid w:val="00F93C36"/>
    <w:rsid w:val="00F95962"/>
    <w:rsid w:val="00FB0449"/>
    <w:rsid w:val="00FB388F"/>
    <w:rsid w:val="00FB4975"/>
    <w:rsid w:val="00FB6BC9"/>
    <w:rsid w:val="00FB790E"/>
    <w:rsid w:val="00FB7F53"/>
    <w:rsid w:val="00FC024A"/>
    <w:rsid w:val="00FC0C6D"/>
    <w:rsid w:val="00FC28DE"/>
    <w:rsid w:val="00FC4F0D"/>
    <w:rsid w:val="00FC5E27"/>
    <w:rsid w:val="00FC72CB"/>
    <w:rsid w:val="00FC74E9"/>
    <w:rsid w:val="00FC7DBA"/>
    <w:rsid w:val="00FD2DD8"/>
    <w:rsid w:val="00FD42C3"/>
    <w:rsid w:val="00FD56B1"/>
    <w:rsid w:val="00FE1EE3"/>
    <w:rsid w:val="00FE30BC"/>
    <w:rsid w:val="00FE4035"/>
    <w:rsid w:val="00FE426E"/>
    <w:rsid w:val="00FE66E6"/>
    <w:rsid w:val="00FF00F0"/>
    <w:rsid w:val="00FF1494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45F50-E953-4BA3-A667-6301F748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D1"/>
  </w:style>
  <w:style w:type="paragraph" w:styleId="1">
    <w:name w:val="heading 1"/>
    <w:basedOn w:val="a"/>
    <w:next w:val="a"/>
    <w:link w:val="10"/>
    <w:uiPriority w:val="99"/>
    <w:qFormat/>
    <w:pPr>
      <w:keepNext/>
      <w:ind w:firstLine="708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50"/>
      <w:ind w:left="720" w:right="-5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50"/>
      <w:ind w:right="-5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"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150"/>
      <w:ind w:right="-5" w:firstLine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20" w:lineRule="exact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lock Text"/>
    <w:basedOn w:val="a"/>
    <w:uiPriority w:val="99"/>
    <w:pPr>
      <w:spacing w:before="150"/>
      <w:ind w:left="720" w:right="-5"/>
      <w:jc w:val="both"/>
    </w:pPr>
    <w:rPr>
      <w:sz w:val="28"/>
      <w:szCs w:val="24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cs="Arial Unicode MS"/>
      <w:color w:val="000039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uiPriority w:val="9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85E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uiPriority w:val="99"/>
    <w:rsid w:val="00E230D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B97E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table" w:styleId="af0">
    <w:name w:val="Table Grid"/>
    <w:basedOn w:val="a1"/>
    <w:uiPriority w:val="99"/>
    <w:rsid w:val="00B97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rsid w:val="00545D31"/>
    <w:rPr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af3">
    <w:name w:val="Обычный текст"/>
    <w:basedOn w:val="a"/>
    <w:uiPriority w:val="99"/>
    <w:rsid w:val="00545D31"/>
    <w:pPr>
      <w:ind w:firstLine="567"/>
      <w:jc w:val="both"/>
    </w:pPr>
    <w:rPr>
      <w:sz w:val="28"/>
      <w:szCs w:val="28"/>
    </w:rPr>
  </w:style>
  <w:style w:type="character" w:customStyle="1" w:styleId="af4">
    <w:name w:val="Гипертекстовая ссылка"/>
    <w:basedOn w:val="a0"/>
    <w:uiPriority w:val="99"/>
    <w:rsid w:val="00E25B96"/>
    <w:rPr>
      <w:rFonts w:cs="Times New Roman"/>
      <w:color w:val="008000"/>
    </w:rPr>
  </w:style>
  <w:style w:type="paragraph" w:styleId="33">
    <w:name w:val="Body Text 3"/>
    <w:basedOn w:val="a"/>
    <w:link w:val="34"/>
    <w:uiPriority w:val="99"/>
    <w:rsid w:val="00DF5A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f5">
    <w:name w:val="Strong"/>
    <w:basedOn w:val="a0"/>
    <w:uiPriority w:val="99"/>
    <w:qFormat/>
    <w:rsid w:val="00DF5AB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F5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6">
    <w:name w:val="Hyperlink"/>
    <w:basedOn w:val="a0"/>
    <w:uiPriority w:val="99"/>
    <w:rsid w:val="00D148E7"/>
    <w:rPr>
      <w:rFonts w:cs="Times New Roman"/>
      <w:color w:val="0000FF"/>
      <w:u w:val="single"/>
    </w:rPr>
  </w:style>
  <w:style w:type="character" w:customStyle="1" w:styleId="FontStyle12">
    <w:name w:val="Font Style12"/>
    <w:basedOn w:val="a0"/>
    <w:uiPriority w:val="99"/>
    <w:rsid w:val="0024174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24174B"/>
    <w:rPr>
      <w:rFonts w:ascii="Times New Roman" w:hAnsi="Times New Roman" w:cs="Times New Roman"/>
      <w:sz w:val="22"/>
      <w:szCs w:val="22"/>
    </w:rPr>
  </w:style>
  <w:style w:type="paragraph" w:styleId="af7">
    <w:name w:val="List Paragraph"/>
    <w:basedOn w:val="a"/>
    <w:uiPriority w:val="99"/>
    <w:qFormat/>
    <w:rsid w:val="002417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24174B"/>
    <w:rPr>
      <w:rFonts w:cs="Times New Roman"/>
    </w:rPr>
  </w:style>
  <w:style w:type="paragraph" w:customStyle="1" w:styleId="Style5">
    <w:name w:val="Style5"/>
    <w:basedOn w:val="a"/>
    <w:uiPriority w:val="99"/>
    <w:rsid w:val="0024174B"/>
    <w:pPr>
      <w:widowControl w:val="0"/>
      <w:autoSpaceDE w:val="0"/>
      <w:autoSpaceDN w:val="0"/>
      <w:adjustRightInd w:val="0"/>
      <w:spacing w:line="326" w:lineRule="exact"/>
      <w:ind w:firstLine="566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24174B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paragraph" w:customStyle="1" w:styleId="consplustitle0">
    <w:name w:val="consplustitle"/>
    <w:basedOn w:val="a"/>
    <w:uiPriority w:val="99"/>
    <w:rsid w:val="008A06C0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5269C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AC3A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headertexttopleveltextcentertext">
    <w:name w:val="headertext topleveltext centertext"/>
    <w:basedOn w:val="a"/>
    <w:uiPriority w:val="99"/>
    <w:rsid w:val="004978E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7F39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0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DBDF1065F578ABB7FA55C4133063448872B6629CA4F392E11472A2F817C8C575639B27D4884D7S4E7F" TargetMode="External"/><Relationship Id="rId13" Type="http://schemas.openxmlformats.org/officeDocument/2006/relationships/hyperlink" Target="consultantplus://offline/ref=D99DBDF1065F578ABB7FA55C4133063448872B6629CA4F392E11472A2F817C8C575639B774S4EE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99DBDF1065F578ABB7FA55C4133063448872B6629CA4F392E11472A2F817C8C575639B27D4884D7S4E7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99DBDF1065F578ABB7FA55C4133063448872B6629CA4F392E11472A2FS8E1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99DBDF1065F578ABB7FA55C4133063448872B6629CA4F392E11472A2FS8E1F" TargetMode="External"/><Relationship Id="rId10" Type="http://schemas.openxmlformats.org/officeDocument/2006/relationships/hyperlink" Target="consultantplus://offline/ref=D99DBDF1065F578ABB7FA55C4133063448872B6629CA4F392E11472A2F817C8C575639B774S4EF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9DBDF1065F578ABB7FA55C4133063448872B6629CA4F392E11472A2F817C8C575639B774S4EEF" TargetMode="External"/><Relationship Id="rId14" Type="http://schemas.openxmlformats.org/officeDocument/2006/relationships/hyperlink" Target="consultantplus://offline/ref=D99DBDF1065F578ABB7FA55C4133063448872B6629CA4F392E11472A2F817C8C575639B774S4E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3508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23463</CharactersWithSpaces>
  <SharedDoc>false</SharedDoc>
  <HLinks>
    <vt:vector size="60" baseType="variant">
      <vt:variant>
        <vt:i4>589836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consultantplus://offline/ref=D99DBDF1065F578ABB7FA55C4133063448872B6629CA4F392E11472A2FS8E1F</vt:lpwstr>
      </vt:variant>
      <vt:variant>
        <vt:lpwstr/>
      </vt:variant>
      <vt:variant>
        <vt:i4>5767261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consultantplus://offline/ref=D99DBDF1065F578ABB7FA55C4133063448872B6629CA4F392E11472A2F817C8C575639B774S4EFF</vt:lpwstr>
      </vt:variant>
      <vt:variant>
        <vt:lpwstr/>
      </vt:variant>
      <vt:variant>
        <vt:i4>5767262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consultantplus://offline/ref=D99DBDF1065F578ABB7FA55C4133063448872B6629CA4F392E11472A2F817C8C575639B774S4EEF</vt:lpwstr>
      </vt:variant>
      <vt:variant>
        <vt:lpwstr/>
      </vt:variant>
      <vt:variant>
        <vt:i4>3145826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consultantplus://offline/ref=D99DBDF1065F578ABB7FA55C4133063448872B6629CA4F392E11472A2F817C8C575639B27D4884D7S4E7F</vt:lpwstr>
      </vt:variant>
      <vt:variant>
        <vt:lpwstr/>
      </vt:variant>
      <vt:variant>
        <vt:i4>589836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consultantplus://offline/ref=D99DBDF1065F578ABB7FA55C4133063448872B6629CA4F392E11472A2FS8E1F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consultantplus://offline/ref=D99DBDF1065F578ABB7FA55C4133063448872B6629CA4F392E11472A2F817C8C575639B774S4EFF</vt:lpwstr>
      </vt:variant>
      <vt:variant>
        <vt:lpwstr/>
      </vt:variant>
      <vt:variant>
        <vt:i4>5767262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consultantplus://offline/ref=D99DBDF1065F578ABB7FA55C4133063448872B6629CA4F392E11472A2F817C8C575639B774S4EEF</vt:lpwstr>
      </vt:variant>
      <vt:variant>
        <vt:lpwstr/>
      </vt:variant>
      <vt:variant>
        <vt:i4>3145826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consultantplus://offline/ref=D99DBDF1065F578ABB7FA55C4133063448872B6629CA4F392E11472A2F817C8C575639B27D4884D7S4E7F</vt:lpwstr>
      </vt:variant>
      <vt:variant>
        <vt:lpwstr/>
      </vt:variant>
      <vt:variant>
        <vt:i4>6684721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6553649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SablinaNA</dc:creator>
  <cp:keywords/>
  <cp:lastModifiedBy>Пользователь Windows</cp:lastModifiedBy>
  <cp:revision>2</cp:revision>
  <cp:lastPrinted>2024-11-18T04:58:00Z</cp:lastPrinted>
  <dcterms:created xsi:type="dcterms:W3CDTF">2024-12-28T11:32:00Z</dcterms:created>
  <dcterms:modified xsi:type="dcterms:W3CDTF">2024-12-28T11:32:00Z</dcterms:modified>
</cp:coreProperties>
</file>