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48" w:rsidRDefault="006C6D48" w:rsidP="006C6D4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7750" cy="643246"/>
            <wp:effectExtent l="19050" t="0" r="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7" cy="64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48" w:rsidRPr="001A2130" w:rsidRDefault="006C6D48" w:rsidP="006C6D48">
      <w:pPr>
        <w:pStyle w:val="ac"/>
        <w:jc w:val="center"/>
        <w:rPr>
          <w:rFonts w:ascii="Times New Roman" w:hAnsi="Times New Roman"/>
          <w:b/>
          <w:sz w:val="28"/>
        </w:rPr>
      </w:pPr>
      <w:r w:rsidRPr="001A2130">
        <w:rPr>
          <w:rFonts w:ascii="Times New Roman" w:hAnsi="Times New Roman"/>
          <w:b/>
          <w:sz w:val="28"/>
        </w:rPr>
        <w:t>СОВЕТ ДЕПУТАТОВ</w:t>
      </w:r>
    </w:p>
    <w:p w:rsidR="006C6D48" w:rsidRPr="001A2130" w:rsidRDefault="006C6D48" w:rsidP="006C6D48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МУНИЦИПАЬНОГО ОБРАЗОВАНИЯ</w:t>
      </w:r>
    </w:p>
    <w:p w:rsidR="006C6D48" w:rsidRDefault="006C6D48" w:rsidP="006C6D48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СЕЛЬСКОЕ ПОСЕЛЕНИЕ</w:t>
      </w:r>
    </w:p>
    <w:p w:rsidR="006C6D48" w:rsidRPr="001A2130" w:rsidRDefault="006C6D48" w:rsidP="006C6D48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ПЕТРОВСКИЙ СЕЛЬСОВЕТ</w:t>
      </w:r>
    </w:p>
    <w:p w:rsidR="006C6D48" w:rsidRDefault="006C6D48" w:rsidP="006C6D48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САРАКТАШСКОГО РАЙОНА</w:t>
      </w:r>
    </w:p>
    <w:p w:rsidR="006C6D48" w:rsidRPr="001A2130" w:rsidRDefault="006C6D48" w:rsidP="006C6D48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ОРЕНБУРГСКОЙ ОБЛАСТИ</w:t>
      </w:r>
    </w:p>
    <w:p w:rsidR="006C6D48" w:rsidRPr="001A2130" w:rsidRDefault="006C6D48" w:rsidP="006C6D48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ЧЕТВЕРТЫЙ СОЗЫВ</w:t>
      </w:r>
    </w:p>
    <w:p w:rsidR="006C6D48" w:rsidRDefault="006C6D48" w:rsidP="006C6D48">
      <w:pPr>
        <w:ind w:right="-1" w:firstLine="709"/>
        <w:jc w:val="center"/>
        <w:rPr>
          <w:b/>
          <w:caps/>
          <w:sz w:val="28"/>
          <w:szCs w:val="28"/>
        </w:rPr>
      </w:pPr>
    </w:p>
    <w:p w:rsidR="006C6D48" w:rsidRPr="006C6D48" w:rsidRDefault="006C6D48" w:rsidP="006C6D48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6D48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6C6D48" w:rsidRPr="006C6D48" w:rsidRDefault="006C6D48" w:rsidP="006C6D4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6D4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внеочередного сорок первого заседания Совета депутатов</w:t>
      </w:r>
    </w:p>
    <w:p w:rsidR="006C6D48" w:rsidRPr="006C6D48" w:rsidRDefault="006C6D48" w:rsidP="006C6D4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6D4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муниципального образования Петровский сельсовет</w:t>
      </w:r>
    </w:p>
    <w:p w:rsidR="006C6D48" w:rsidRPr="006C6D48" w:rsidRDefault="006C6D48" w:rsidP="006C6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D4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четвертого созыва</w:t>
      </w:r>
    </w:p>
    <w:p w:rsidR="006C6D48" w:rsidRPr="006C6D48" w:rsidRDefault="006C6D48" w:rsidP="006C6D48">
      <w:pPr>
        <w:jc w:val="both"/>
        <w:rPr>
          <w:rFonts w:ascii="Times New Roman" w:hAnsi="Times New Roman" w:cs="Times New Roman"/>
          <w:sz w:val="28"/>
          <w:szCs w:val="28"/>
        </w:rPr>
      </w:pPr>
      <w:r w:rsidRPr="006C6D48">
        <w:rPr>
          <w:rFonts w:ascii="Times New Roman" w:hAnsi="Times New Roman" w:cs="Times New Roman"/>
          <w:sz w:val="28"/>
          <w:szCs w:val="28"/>
        </w:rPr>
        <w:t>28.11.2024                                          с. Петровское                                   № 205</w:t>
      </w:r>
    </w:p>
    <w:p w:rsidR="00D92A4B" w:rsidRDefault="00D92A4B" w:rsidP="006C6D48">
      <w:pPr>
        <w:ind w:right="-1"/>
        <w:rPr>
          <w:rFonts w:ascii="Times New Roman" w:hAnsi="Times New Roman"/>
          <w:sz w:val="28"/>
          <w:szCs w:val="28"/>
        </w:rPr>
      </w:pPr>
    </w:p>
    <w:p w:rsidR="00D92A4B" w:rsidRPr="00F13F6A" w:rsidRDefault="00D92A4B" w:rsidP="00D92A4B">
      <w:pPr>
        <w:pStyle w:val="20"/>
        <w:keepNext/>
        <w:keepLines/>
        <w:shd w:val="clear" w:color="auto" w:fill="auto"/>
        <w:spacing w:before="0" w:after="0" w:line="240" w:lineRule="auto"/>
        <w:ind w:left="160" w:firstLine="548"/>
        <w:rPr>
          <w:rStyle w:val="4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13F6A">
        <w:rPr>
          <w:rFonts w:ascii="Times New Roman" w:hAnsi="Times New Roman"/>
          <w:b w:val="0"/>
          <w:sz w:val="28"/>
          <w:szCs w:val="28"/>
        </w:rPr>
        <w:t>Об</w:t>
      </w:r>
      <w:r w:rsidRPr="00F13F6A">
        <w:rPr>
          <w:rFonts w:ascii="Times New Roman" w:hAnsi="Times New Roman"/>
          <w:sz w:val="28"/>
          <w:szCs w:val="28"/>
        </w:rPr>
        <w:t xml:space="preserve"> </w:t>
      </w:r>
      <w:r w:rsidRPr="00F13F6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утверждении методики расчета и методики распределения </w:t>
      </w:r>
      <w:r w:rsidRPr="00F13F6A">
        <w:rPr>
          <w:rStyle w:val="4"/>
          <w:rFonts w:ascii="Times New Roman" w:hAnsi="Times New Roman" w:cs="Times New Roman"/>
          <w:color w:val="000000"/>
          <w:sz w:val="28"/>
          <w:szCs w:val="28"/>
        </w:rPr>
        <w:t>межбюджетных трансфертов передаваемых районному бюджету из бюджета Петровского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</w:t>
      </w:r>
      <w:r w:rsidRPr="00F13F6A"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3F6A">
        <w:rPr>
          <w:rFonts w:ascii="Times New Roman" w:hAnsi="Times New Roman"/>
          <w:b w:val="0"/>
          <w:sz w:val="28"/>
          <w:szCs w:val="28"/>
        </w:rPr>
        <w:t>на 2025 год и на плановый период 2026 и 2027 годов»</w:t>
      </w:r>
    </w:p>
    <w:p w:rsidR="00D92A4B" w:rsidRPr="0088116B" w:rsidRDefault="00D92A4B" w:rsidP="00D92A4B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92A4B" w:rsidRPr="008655BF" w:rsidRDefault="00D92A4B" w:rsidP="00D92A4B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92A4B" w:rsidRPr="008655BF" w:rsidRDefault="00D92A4B" w:rsidP="006C6D48">
      <w:pPr>
        <w:pStyle w:val="Con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655BF">
        <w:rPr>
          <w:rFonts w:ascii="Times New Roman" w:hAnsi="Times New Roman"/>
          <w:sz w:val="28"/>
          <w:szCs w:val="28"/>
        </w:rPr>
        <w:t>В соответствии с п. 4 ст.15 Федерального Закона от 06.10.2003 № 131-ФЗ «Об общих принципах организации местного самоуправления в Российской Федерации», со статьей 142.5, 184.2 Бюджетного кодекса РФ,</w:t>
      </w:r>
      <w:r w:rsidRPr="008655BF">
        <w:rPr>
          <w:rFonts w:ascii="Times New Roman" w:hAnsi="Times New Roman" w:cs="Times New Roman"/>
          <w:sz w:val="28"/>
          <w:szCs w:val="28"/>
        </w:rPr>
        <w:t xml:space="preserve"> в целях подготовки </w:t>
      </w:r>
      <w:r>
        <w:rPr>
          <w:rFonts w:ascii="Times New Roman" w:hAnsi="Times New Roman" w:cs="Times New Roman"/>
          <w:sz w:val="28"/>
          <w:szCs w:val="28"/>
        </w:rPr>
        <w:t>проекта местного бюджета на 2025 год и на плановый период 2026 и 2027</w:t>
      </w:r>
      <w:r w:rsidRPr="008655B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95429D" w:rsidRDefault="0095429D" w:rsidP="006C6D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73D1" w:rsidRPr="000373D1" w:rsidRDefault="00D92A4B" w:rsidP="006C6D48">
      <w:pPr>
        <w:spacing w:line="276" w:lineRule="auto"/>
        <w:ind w:firstLine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Петровского</w:t>
      </w:r>
      <w:r w:rsidR="000373D1" w:rsidRPr="000373D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73D1" w:rsidRPr="000373D1" w:rsidRDefault="000373D1" w:rsidP="006C6D48">
      <w:pPr>
        <w:spacing w:line="276" w:lineRule="auto"/>
        <w:ind w:firstLine="743"/>
        <w:rPr>
          <w:rFonts w:ascii="Times New Roman" w:hAnsi="Times New Roman" w:cs="Times New Roman"/>
          <w:sz w:val="28"/>
          <w:szCs w:val="28"/>
        </w:rPr>
      </w:pPr>
    </w:p>
    <w:p w:rsidR="000373D1" w:rsidRPr="000373D1" w:rsidRDefault="000373D1" w:rsidP="006C6D48">
      <w:pPr>
        <w:spacing w:line="276" w:lineRule="auto"/>
        <w:ind w:firstLine="743"/>
        <w:rPr>
          <w:rFonts w:ascii="Times New Roman" w:hAnsi="Times New Roman" w:cs="Times New Roman"/>
          <w:sz w:val="28"/>
          <w:szCs w:val="28"/>
        </w:rPr>
      </w:pPr>
      <w:r w:rsidRPr="000373D1">
        <w:rPr>
          <w:rFonts w:ascii="Times New Roman" w:hAnsi="Times New Roman" w:cs="Times New Roman"/>
          <w:sz w:val="28"/>
          <w:szCs w:val="28"/>
        </w:rPr>
        <w:t>Р Е Ш И Л:</w:t>
      </w:r>
    </w:p>
    <w:p w:rsidR="000373D1" w:rsidRPr="000373D1" w:rsidRDefault="000373D1" w:rsidP="006C6D4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48" w:rsidRDefault="00A50763" w:rsidP="006C6D48">
      <w:pPr>
        <w:pStyle w:val="aa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0373D1">
        <w:rPr>
          <w:sz w:val="28"/>
          <w:szCs w:val="28"/>
        </w:rPr>
        <w:t>1. Утвердить методику расчета межбюджетных трансфертов                          бюдже</w:t>
      </w:r>
      <w:r w:rsidR="008B2766">
        <w:rPr>
          <w:sz w:val="28"/>
          <w:szCs w:val="28"/>
        </w:rPr>
        <w:t>та муниц</w:t>
      </w:r>
      <w:r w:rsidR="00D92A4B">
        <w:rPr>
          <w:sz w:val="28"/>
          <w:szCs w:val="28"/>
        </w:rPr>
        <w:t>ипального образования Петровский</w:t>
      </w:r>
      <w:r w:rsidR="008B2766">
        <w:rPr>
          <w:sz w:val="28"/>
          <w:szCs w:val="28"/>
        </w:rPr>
        <w:t xml:space="preserve"> </w:t>
      </w:r>
      <w:r w:rsidRPr="000373D1">
        <w:rPr>
          <w:sz w:val="28"/>
          <w:szCs w:val="28"/>
        </w:rPr>
        <w:t xml:space="preserve">сельсовет Саракташского района Оренбургской </w:t>
      </w:r>
      <w:r w:rsidR="00752B37" w:rsidRPr="000373D1">
        <w:rPr>
          <w:sz w:val="28"/>
          <w:szCs w:val="28"/>
        </w:rPr>
        <w:t>области бюджету</w:t>
      </w:r>
      <w:r w:rsidRPr="000373D1">
        <w:rPr>
          <w:sz w:val="28"/>
          <w:szCs w:val="28"/>
        </w:rPr>
        <w:t xml:space="preserve"> 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 w:rsidR="006F0205"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образования Саракташский </w:t>
      </w:r>
      <w:r w:rsidR="00A94566"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Оренбургской области на осуществление полномочий по решению в</w:t>
      </w:r>
      <w:r w:rsidR="00E82545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опросов местного значения в </w:t>
      </w:r>
      <w:r w:rsidR="00D92A4B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2025</w:t>
      </w:r>
      <w:r w:rsidR="000373D1"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</w:t>
      </w:r>
      <w:r w:rsidR="00D92A4B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на плановый период 2026 и 2027 годов</w:t>
      </w:r>
      <w:r w:rsidR="000373D1"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риложению №1</w:t>
      </w:r>
      <w:r w:rsidR="000373D1"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настоящему решению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908D5" w:rsidRDefault="009908D5" w:rsidP="006C6D48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  <w:sectPr w:rsidR="009908D5" w:rsidSect="009908D5">
          <w:type w:val="continuous"/>
          <w:pgSz w:w="11906" w:h="16838"/>
          <w:pgMar w:top="567" w:right="851" w:bottom="1134" w:left="1701" w:header="720" w:footer="720" w:gutter="0"/>
          <w:cols w:space="720"/>
          <w:docGrid w:linePitch="600" w:charSpace="36864"/>
        </w:sectPr>
      </w:pPr>
    </w:p>
    <w:p w:rsidR="000373D1" w:rsidRPr="006C6D48" w:rsidRDefault="00A50763" w:rsidP="006C6D48">
      <w:pPr>
        <w:pStyle w:val="aa"/>
        <w:spacing w:before="0" w:after="0" w:line="276" w:lineRule="auto"/>
        <w:ind w:firstLine="709"/>
        <w:jc w:val="both"/>
        <w:rPr>
          <w:rStyle w:val="4"/>
          <w:rFonts w:ascii="Times New Roman" w:hAnsi="Times New Roman" w:cs="Times New Roman"/>
          <w:bCs w:val="0"/>
          <w:sz w:val="28"/>
          <w:szCs w:val="28"/>
          <w:shd w:val="clear" w:color="auto" w:fill="auto"/>
        </w:rPr>
      </w:pPr>
      <w:r w:rsidRPr="000373D1">
        <w:rPr>
          <w:sz w:val="28"/>
          <w:szCs w:val="28"/>
        </w:rPr>
        <w:lastRenderedPageBreak/>
        <w:t>2. Утвердить методику распределения межбюджетных трансфертов из бюдже</w:t>
      </w:r>
      <w:r w:rsidR="008B2766">
        <w:rPr>
          <w:sz w:val="28"/>
          <w:szCs w:val="28"/>
        </w:rPr>
        <w:t>та муниц</w:t>
      </w:r>
      <w:r w:rsidR="00D92A4B">
        <w:rPr>
          <w:sz w:val="28"/>
          <w:szCs w:val="28"/>
        </w:rPr>
        <w:t>ипального образования Петровский</w:t>
      </w:r>
      <w:r w:rsidRPr="000373D1">
        <w:rPr>
          <w:sz w:val="28"/>
          <w:szCs w:val="28"/>
        </w:rPr>
        <w:t xml:space="preserve"> сельсовет Саракташского района Оренбургской </w:t>
      </w:r>
      <w:r w:rsidR="00752B37" w:rsidRPr="000373D1">
        <w:rPr>
          <w:sz w:val="28"/>
          <w:szCs w:val="28"/>
        </w:rPr>
        <w:t>области бюджету</w:t>
      </w:r>
      <w:r w:rsidRPr="000373D1">
        <w:rPr>
          <w:sz w:val="28"/>
          <w:szCs w:val="28"/>
        </w:rPr>
        <w:t xml:space="preserve"> 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 w:rsidR="006F0205"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образования Саракташский район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Оренбургской области на осуществление полномочий </w:t>
      </w:r>
      <w:r w:rsidR="00387347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решению вопросов</w:t>
      </w:r>
      <w:r w:rsid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82545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местного значения в </w:t>
      </w:r>
      <w:r w:rsidR="00D92A4B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2025</w:t>
      </w:r>
      <w:r w:rsidR="00387347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</w:t>
      </w:r>
      <w:r w:rsidR="00D92A4B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87347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D92A4B">
        <w:rPr>
          <w:sz w:val="28"/>
          <w:szCs w:val="28"/>
        </w:rPr>
        <w:t>и на плановый период 2026 и 2027</w:t>
      </w:r>
      <w:r w:rsidR="00D92A4B" w:rsidRPr="008655BF">
        <w:rPr>
          <w:sz w:val="28"/>
          <w:szCs w:val="28"/>
        </w:rPr>
        <w:t xml:space="preserve"> годов</w:t>
      </w:r>
      <w:r w:rsidR="00D92A4B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87347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 №2</w:t>
      </w:r>
      <w:r w:rsidR="000373D1"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настоящему решению.</w:t>
      </w:r>
    </w:p>
    <w:p w:rsidR="00CF3BB5" w:rsidRDefault="00CF3BB5" w:rsidP="00CF3BB5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3. </w:t>
      </w:r>
      <w:r w:rsidRPr="000373D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форму отчета </w:t>
      </w:r>
      <w:r w:rsidRPr="000373D1">
        <w:rPr>
          <w:color w:val="000000"/>
          <w:sz w:val="28"/>
          <w:szCs w:val="28"/>
        </w:rPr>
        <w:t xml:space="preserve">об </w:t>
      </w:r>
      <w:r w:rsidR="00752B37" w:rsidRPr="000373D1">
        <w:rPr>
          <w:color w:val="000000"/>
          <w:sz w:val="28"/>
          <w:szCs w:val="28"/>
        </w:rPr>
        <w:t>использовании, представленных</w:t>
      </w:r>
      <w:r w:rsidRPr="000373D1">
        <w:rPr>
          <w:color w:val="000000"/>
          <w:sz w:val="28"/>
          <w:szCs w:val="28"/>
        </w:rPr>
        <w:t xml:space="preserve"> из бюджета муниципального образования </w:t>
      </w:r>
      <w:r w:rsidR="00D92A4B">
        <w:rPr>
          <w:color w:val="000000"/>
          <w:sz w:val="28"/>
          <w:szCs w:val="28"/>
        </w:rPr>
        <w:t>Петровский</w:t>
      </w:r>
      <w:r w:rsidRPr="000373D1">
        <w:rPr>
          <w:color w:val="000000"/>
          <w:sz w:val="28"/>
          <w:szCs w:val="28"/>
        </w:rPr>
        <w:t xml:space="preserve"> сельсовет межбюджетных трансфертов, на осуществление полномочий 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решению в</w:t>
      </w:r>
      <w:r w:rsidR="00E82545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опросов местного значения в </w:t>
      </w:r>
      <w:r w:rsidR="00D92A4B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2025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 </w:t>
      </w:r>
      <w:r w:rsidR="00D92A4B">
        <w:rPr>
          <w:sz w:val="28"/>
          <w:szCs w:val="28"/>
        </w:rPr>
        <w:t>и на плановый период 2026 и 2027</w:t>
      </w:r>
      <w:r w:rsidR="00D92A4B" w:rsidRPr="008655BF">
        <w:rPr>
          <w:sz w:val="28"/>
          <w:szCs w:val="28"/>
        </w:rPr>
        <w:t xml:space="preserve"> годов</w:t>
      </w:r>
      <w:r w:rsidR="00D92A4B"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риложению №3</w:t>
      </w:r>
      <w:r w:rsidRPr="000373D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настоящему решению.</w:t>
      </w:r>
    </w:p>
    <w:p w:rsidR="00A50763" w:rsidRPr="008B2766" w:rsidRDefault="00CF3BB5" w:rsidP="000373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763" w:rsidRPr="000373D1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подписания и подлежит размещению на официальном сайте мун</w:t>
      </w:r>
      <w:r w:rsidR="008B2766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D92A4B">
        <w:rPr>
          <w:rFonts w:ascii="Times New Roman" w:hAnsi="Times New Roman" w:cs="Times New Roman"/>
          <w:sz w:val="28"/>
          <w:szCs w:val="28"/>
        </w:rPr>
        <w:t>Петровский</w:t>
      </w:r>
      <w:r w:rsidR="00A50763" w:rsidRPr="008B2766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8B2766" w:rsidRPr="008B2766" w:rsidRDefault="00CF3BB5" w:rsidP="008B2766">
      <w:pPr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766">
        <w:rPr>
          <w:rFonts w:ascii="Times New Roman" w:hAnsi="Times New Roman" w:cs="Times New Roman"/>
          <w:sz w:val="28"/>
          <w:szCs w:val="28"/>
        </w:rPr>
        <w:t>5</w:t>
      </w:r>
      <w:r w:rsidR="00A50763" w:rsidRPr="008B2766">
        <w:rPr>
          <w:rFonts w:ascii="Times New Roman" w:hAnsi="Times New Roman" w:cs="Times New Roman"/>
          <w:sz w:val="28"/>
          <w:szCs w:val="28"/>
        </w:rPr>
        <w:t xml:space="preserve">. </w:t>
      </w:r>
      <w:r w:rsidR="008B2766" w:rsidRPr="008B276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бюджетной и финансовой политике, собственности, экономическим </w:t>
      </w:r>
      <w:r w:rsidR="00752B37" w:rsidRPr="008B2766">
        <w:rPr>
          <w:rFonts w:ascii="Times New Roman" w:hAnsi="Times New Roman" w:cs="Times New Roman"/>
          <w:sz w:val="28"/>
          <w:szCs w:val="28"/>
        </w:rPr>
        <w:t>вопросам (</w:t>
      </w:r>
      <w:r w:rsidR="00D92A4B">
        <w:rPr>
          <w:rFonts w:ascii="Times New Roman" w:hAnsi="Times New Roman" w:cs="Times New Roman"/>
          <w:sz w:val="28"/>
          <w:szCs w:val="28"/>
        </w:rPr>
        <w:t>Заельской Ж.А.</w:t>
      </w:r>
      <w:r w:rsidR="008B2766" w:rsidRPr="008B2766">
        <w:rPr>
          <w:rFonts w:ascii="Times New Roman" w:hAnsi="Times New Roman" w:cs="Times New Roman"/>
          <w:sz w:val="28"/>
          <w:szCs w:val="28"/>
        </w:rPr>
        <w:t>)</w:t>
      </w:r>
    </w:p>
    <w:p w:rsidR="008B2766" w:rsidRPr="008B2766" w:rsidRDefault="008B2766" w:rsidP="008B2766">
      <w:pPr>
        <w:ind w:right="42" w:firstLine="567"/>
        <w:jc w:val="both"/>
        <w:rPr>
          <w:rFonts w:ascii="Times New Roman" w:hAnsi="Times New Roman" w:cs="Times New Roman"/>
        </w:rPr>
      </w:pPr>
    </w:p>
    <w:p w:rsidR="008B2766" w:rsidRDefault="008B2766" w:rsidP="008B2766">
      <w:pPr>
        <w:ind w:right="42"/>
        <w:jc w:val="both"/>
        <w:rPr>
          <w:rFonts w:ascii="Times New Roman" w:hAnsi="Times New Roman" w:cs="Times New Roman"/>
        </w:rPr>
      </w:pPr>
    </w:p>
    <w:p w:rsidR="009908D5" w:rsidRPr="008B2766" w:rsidRDefault="009908D5" w:rsidP="008B2766">
      <w:pPr>
        <w:ind w:right="42"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3793"/>
      </w:tblGrid>
      <w:tr w:rsidR="008B2766" w:rsidRPr="008B2766" w:rsidTr="008B2766">
        <w:trPr>
          <w:trHeight w:val="1078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8B2766" w:rsidRPr="008B2766" w:rsidRDefault="008B2766" w:rsidP="008B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76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="00BB3A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8B2766" w:rsidRPr="008B2766" w:rsidRDefault="008B2766" w:rsidP="008B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66" w:rsidRPr="008B2766" w:rsidRDefault="008B2766" w:rsidP="008B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766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proofErr w:type="spellStart"/>
            <w:r w:rsidR="009908D5">
              <w:rPr>
                <w:rFonts w:ascii="Times New Roman" w:hAnsi="Times New Roman" w:cs="Times New Roman"/>
                <w:sz w:val="28"/>
                <w:szCs w:val="28"/>
              </w:rPr>
              <w:t>А.Б.Чучучина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B2766" w:rsidRPr="008B2766" w:rsidRDefault="00BB3ABA" w:rsidP="008B2766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B2766" w:rsidRPr="008B2766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 w:rsidR="008B2766" w:rsidRPr="008B276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8B2766" w:rsidRPr="008B2766" w:rsidRDefault="008B2766" w:rsidP="008B2766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7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B2766" w:rsidRPr="008B2766" w:rsidRDefault="00D92A4B" w:rsidP="008B2766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B2766" w:rsidRPr="008B27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О.А.Митюшникова</w:t>
            </w:r>
          </w:p>
        </w:tc>
      </w:tr>
    </w:tbl>
    <w:p w:rsidR="008B2766" w:rsidRPr="008B2766" w:rsidRDefault="008B2766" w:rsidP="008B2766">
      <w:pPr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908D5" w:rsidRDefault="009908D5" w:rsidP="002E1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908D5" w:rsidRDefault="009908D5" w:rsidP="002E1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16CB" w:rsidRDefault="002E16CB" w:rsidP="002E1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16CB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бухгалтерии </w:t>
      </w:r>
      <w:r w:rsidR="00752B37" w:rsidRPr="002E16CB">
        <w:rPr>
          <w:rFonts w:ascii="Times New Roman" w:hAnsi="Times New Roman" w:cs="Times New Roman"/>
          <w:sz w:val="28"/>
          <w:szCs w:val="28"/>
        </w:rPr>
        <w:t>сельсовета, постоянной</w:t>
      </w:r>
      <w:r w:rsidRPr="002E16CB">
        <w:rPr>
          <w:rFonts w:ascii="Times New Roman" w:hAnsi="Times New Roman" w:cs="Times New Roman"/>
          <w:sz w:val="28"/>
          <w:szCs w:val="28"/>
        </w:rPr>
        <w:t xml:space="preserve"> </w:t>
      </w:r>
      <w:r w:rsidR="009908D5">
        <w:rPr>
          <w:rFonts w:ascii="Times New Roman" w:hAnsi="Times New Roman" w:cs="Times New Roman"/>
          <w:sz w:val="28"/>
          <w:szCs w:val="28"/>
        </w:rPr>
        <w:t>комиссии</w:t>
      </w:r>
      <w:r w:rsidRPr="002E16CB">
        <w:rPr>
          <w:rFonts w:ascii="Times New Roman" w:hAnsi="Times New Roman" w:cs="Times New Roman"/>
          <w:sz w:val="28"/>
          <w:szCs w:val="28"/>
        </w:rPr>
        <w:t>, контрольно-счетному органу «Счетная палата» муниципального образования Саракташский район, в дело</w:t>
      </w:r>
    </w:p>
    <w:p w:rsidR="002E16CB" w:rsidRDefault="002E16CB" w:rsidP="002E1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16CB" w:rsidRDefault="002E16CB" w:rsidP="002E1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16CB" w:rsidRDefault="002E16CB" w:rsidP="002E1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16CB" w:rsidRDefault="002E16CB" w:rsidP="002E1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16CB" w:rsidRDefault="002E16CB" w:rsidP="002E1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16CB" w:rsidRDefault="002E16CB" w:rsidP="002E1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16CB" w:rsidRPr="002E16CB" w:rsidRDefault="002E16CB" w:rsidP="002E1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2B37" w:rsidRDefault="009109BC" w:rsidP="009109B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E16C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</w:t>
      </w:r>
    </w:p>
    <w:p w:rsidR="00752B37" w:rsidRDefault="00752B37" w:rsidP="009109B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B37" w:rsidRDefault="00752B37" w:rsidP="009109B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B37" w:rsidRDefault="00752B37" w:rsidP="00752B37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752B37" w:rsidRDefault="00752B37" w:rsidP="00752B37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752B37" w:rsidRDefault="00752B37" w:rsidP="00752B37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9908D5" w:rsidRDefault="009908D5" w:rsidP="009908D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08D5" w:rsidRDefault="009908D5" w:rsidP="009908D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908D5" w:rsidRDefault="00752B37" w:rsidP="009908D5">
      <w:pPr>
        <w:ind w:left="5670" w:right="-1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908D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908D5" w:rsidRDefault="00752B37" w:rsidP="009908D5">
      <w:pPr>
        <w:ind w:left="5670" w:right="-1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к</w:t>
      </w:r>
      <w:r w:rsidR="006C6D48">
        <w:rPr>
          <w:rFonts w:ascii="Times New Roman" w:hAnsi="Times New Roman" w:cs="Times New Roman"/>
          <w:sz w:val="28"/>
          <w:szCs w:val="28"/>
        </w:rPr>
        <w:t xml:space="preserve"> решению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</w:t>
      </w:r>
    </w:p>
    <w:p w:rsidR="009908D5" w:rsidRDefault="00752B37" w:rsidP="009908D5">
      <w:pPr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A4B">
        <w:rPr>
          <w:rFonts w:ascii="Times New Roman" w:hAnsi="Times New Roman" w:cs="Times New Roman"/>
          <w:sz w:val="28"/>
          <w:szCs w:val="28"/>
        </w:rPr>
        <w:t>Петровского</w:t>
      </w:r>
      <w:r w:rsidRPr="00752B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C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37" w:rsidRPr="00752B37" w:rsidRDefault="006C6D48" w:rsidP="009908D5">
      <w:pPr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28.11.2024 № 205</w:t>
      </w:r>
    </w:p>
    <w:p w:rsidR="00752B37" w:rsidRPr="00752B37" w:rsidRDefault="00752B37" w:rsidP="006C6D48">
      <w:pPr>
        <w:ind w:left="5103" w:right="-1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32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92A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52B37" w:rsidRPr="00752B37" w:rsidRDefault="00752B37" w:rsidP="00752B37">
      <w:pPr>
        <w:shd w:val="clear" w:color="auto" w:fill="FFFFFF"/>
        <w:ind w:left="567" w:right="5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Методика расчета межбюджетных трансфертов из </w:t>
      </w:r>
      <w:r w:rsidRPr="00752B37">
        <w:rPr>
          <w:rFonts w:ascii="Times New Roman" w:hAnsi="Times New Roman" w:cs="Times New Roman"/>
          <w:b/>
          <w:sz w:val="28"/>
          <w:szCs w:val="28"/>
        </w:rPr>
        <w:t>бюджета муниц</w:t>
      </w:r>
      <w:r w:rsidR="00D92A4B">
        <w:rPr>
          <w:rFonts w:ascii="Times New Roman" w:hAnsi="Times New Roman" w:cs="Times New Roman"/>
          <w:b/>
          <w:sz w:val="28"/>
          <w:szCs w:val="28"/>
        </w:rPr>
        <w:t>ипального образования Петровский</w:t>
      </w:r>
      <w:r w:rsidRPr="00752B37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 Оренбургской области бюджету </w:t>
      </w:r>
      <w:r w:rsidRPr="00752B37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63429" w:rsidRPr="00752B37">
        <w:rPr>
          <w:rStyle w:val="4"/>
          <w:rFonts w:ascii="Times New Roman" w:hAnsi="Times New Roman" w:cs="Times New Roman"/>
          <w:color w:val="000000"/>
          <w:sz w:val="28"/>
          <w:szCs w:val="28"/>
        </w:rPr>
        <w:t>Саракташский район</w:t>
      </w:r>
      <w:r w:rsidRPr="00752B37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 на осуществление полномочий по решению в</w:t>
      </w:r>
      <w:r w:rsidR="00FD6AD7">
        <w:rPr>
          <w:rStyle w:val="4"/>
          <w:rFonts w:ascii="Times New Roman" w:hAnsi="Times New Roman" w:cs="Times New Roman"/>
          <w:color w:val="000000"/>
          <w:sz w:val="28"/>
          <w:szCs w:val="28"/>
        </w:rPr>
        <w:t>опросов местного значения в 2025</w:t>
      </w:r>
      <w:r w:rsidRPr="00752B37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FD6AD7" w:rsidRPr="00FD6AD7">
        <w:rPr>
          <w:rFonts w:ascii="Times New Roman" w:hAnsi="Times New Roman" w:cs="Times New Roman"/>
          <w:sz w:val="28"/>
          <w:szCs w:val="28"/>
        </w:rPr>
        <w:t xml:space="preserve"> </w:t>
      </w:r>
      <w:r w:rsidR="00FD6AD7" w:rsidRPr="00FD6AD7">
        <w:rPr>
          <w:rFonts w:ascii="Times New Roman" w:hAnsi="Times New Roman" w:cs="Times New Roman"/>
          <w:b/>
          <w:sz w:val="28"/>
          <w:szCs w:val="28"/>
        </w:rPr>
        <w:t>и на</w:t>
      </w:r>
      <w:r w:rsidR="00FD6AD7">
        <w:rPr>
          <w:rFonts w:ascii="Times New Roman" w:hAnsi="Times New Roman" w:cs="Times New Roman"/>
          <w:sz w:val="28"/>
          <w:szCs w:val="28"/>
        </w:rPr>
        <w:t xml:space="preserve"> </w:t>
      </w:r>
      <w:r w:rsidR="00FD6AD7" w:rsidRPr="00FD6AD7">
        <w:rPr>
          <w:rFonts w:ascii="Times New Roman" w:hAnsi="Times New Roman" w:cs="Times New Roman"/>
          <w:b/>
          <w:sz w:val="28"/>
          <w:szCs w:val="28"/>
        </w:rPr>
        <w:t>плановый период 2026 и 2027 годов</w:t>
      </w:r>
      <w:r w:rsidR="00FD6AD7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B37" w:rsidRPr="00752B37" w:rsidRDefault="00752B37" w:rsidP="00752B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Настоящая методика разработана в целях определения объема иных межбюджетных трансфертов, предос</w:t>
      </w:r>
      <w:r w:rsidR="00FD6AD7">
        <w:rPr>
          <w:rFonts w:ascii="Times New Roman" w:hAnsi="Times New Roman" w:cs="Times New Roman"/>
          <w:sz w:val="28"/>
          <w:szCs w:val="28"/>
        </w:rPr>
        <w:t>тавляемых из бюджета Петровского</w:t>
      </w:r>
      <w:r w:rsidRPr="00752B37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(далее бюджет сельсовета) бюджету Саракташского района Оренбургской области (далее – бюджет муниципального района) на осуществление части отдельных полномочий по вопросам местного значения поселения, определенных  Федеральным законом от 06.10.2003 № 131-ФЗ «Об общих принципах организации местного самоуправления в Российской Федерации».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по передаче части полномочий муниц</w:t>
      </w:r>
      <w:r w:rsidR="00FD6AD7"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Петровский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предоставляются администрации </w:t>
      </w:r>
      <w:r w:rsidRPr="009908D5"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Саракташский район</w:t>
      </w:r>
      <w:r w:rsidRPr="00752B37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 на покрытие затрат, связанных с выполнением полномочий местного значения муниц</w:t>
      </w:r>
      <w:r w:rsidR="00FD6AD7">
        <w:rPr>
          <w:rFonts w:ascii="Times New Roman" w:hAnsi="Times New Roman" w:cs="Times New Roman"/>
          <w:color w:val="000000"/>
          <w:sz w:val="28"/>
          <w:szCs w:val="28"/>
        </w:rPr>
        <w:t>ипальным образованием Петровский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(на оплату труда, услуги по содержанию имущества, увеличение стоимости основных средств и материальных запасов).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B37">
        <w:rPr>
          <w:rFonts w:ascii="Times New Roman" w:hAnsi="Times New Roman" w:cs="Times New Roman"/>
          <w:b/>
          <w:color w:val="000000"/>
          <w:sz w:val="28"/>
          <w:szCs w:val="28"/>
        </w:rPr>
        <w:t>1. Межбюджетные трансферты по передаче полномочий по организации досуга и</w:t>
      </w:r>
      <w:r w:rsidR="00FD6A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обеспечению жителей Петровского</w:t>
      </w:r>
      <w:r w:rsidRPr="00752B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услугами организации культуры и библиотечного обслуживания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Трансферты имеют строго целевое назначение и расходуются на цели, указанные в пункте 1 настоящей методики.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Размер трансфертов сельсовета району определяется по формуле: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>= (</w:t>
      </w:r>
      <w:r w:rsidRPr="00752B3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52B37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>) *</w:t>
      </w:r>
      <w:proofErr w:type="gramStart"/>
      <w:r w:rsidRPr="00752B3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752B37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gram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трансфертов бюджету муниципального района Саракташский Оренбургской области;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752B37">
        <w:rPr>
          <w:rFonts w:ascii="Times New Roman" w:hAnsi="Times New Roman" w:cs="Times New Roman"/>
          <w:color w:val="000000"/>
          <w:sz w:val="28"/>
          <w:szCs w:val="28"/>
        </w:rPr>
        <w:t>месячные</w:t>
      </w:r>
      <w:proofErr w:type="gram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затраты на текущие расходы (прочие услуги (подписка), почтовые расходы, увеличение стоимости материальных запасов;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752B37">
        <w:rPr>
          <w:rFonts w:ascii="Times New Roman" w:hAnsi="Times New Roman" w:cs="Times New Roman"/>
          <w:color w:val="000000"/>
          <w:sz w:val="28"/>
          <w:szCs w:val="28"/>
        </w:rPr>
        <w:t>заработная</w:t>
      </w:r>
      <w:proofErr w:type="gram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плата с начислениями на выплаты по оплате труда;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752B37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месяцев;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Межбюджетные трансферты по передаче полномочий по осуществлению внешнего муниципального финансового контроля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Объем межбюджетных трансфертов, предоставляемых из бюджета сельсовета в бюджет района </w:t>
      </w:r>
      <w:r w:rsidRPr="00752B37">
        <w:rPr>
          <w:rFonts w:ascii="Times New Roman" w:hAnsi="Times New Roman" w:cs="Times New Roman"/>
          <w:bCs/>
          <w:color w:val="000000"/>
          <w:sz w:val="28"/>
          <w:szCs w:val="28"/>
        </w:rPr>
        <w:t>по осуществлению внешнего муниципального финансового контроля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>, определяется по следующей формуле: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Start"/>
      <w:r w:rsidRPr="00752B3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= ФОТ/Н * Н</w:t>
      </w:r>
      <w:proofErr w:type="spellStart"/>
      <w:r w:rsidRPr="00752B3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+ К, где: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Start"/>
      <w:r w:rsidRPr="00752B3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- объем межбюджетных трансфертов,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>предоставляемых из бюджета сельсовета в бюджет района на осуществление полномочий;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Н - численность населения поселений, передавшего полномочия по данным ста</w:t>
      </w:r>
      <w:r w:rsidR="00FD6AD7">
        <w:rPr>
          <w:rFonts w:ascii="Times New Roman" w:hAnsi="Times New Roman" w:cs="Times New Roman"/>
          <w:color w:val="000000"/>
          <w:sz w:val="28"/>
          <w:szCs w:val="28"/>
        </w:rPr>
        <w:t>тистического учета на 01.01.2022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г.;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Start"/>
      <w:r w:rsidRPr="00752B3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- численность населения одного поселения по данным ста</w:t>
      </w:r>
      <w:r w:rsidR="00FD6AD7">
        <w:rPr>
          <w:rFonts w:ascii="Times New Roman" w:hAnsi="Times New Roman" w:cs="Times New Roman"/>
          <w:color w:val="000000"/>
          <w:sz w:val="28"/>
          <w:szCs w:val="28"/>
        </w:rPr>
        <w:t>тистического учета на 01.01.2022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К- </w:t>
      </w:r>
      <w:proofErr w:type="gramStart"/>
      <w:r w:rsidRPr="00752B37">
        <w:rPr>
          <w:rFonts w:ascii="Times New Roman" w:hAnsi="Times New Roman" w:cs="Times New Roman"/>
          <w:color w:val="000000"/>
          <w:sz w:val="28"/>
          <w:szCs w:val="28"/>
        </w:rPr>
        <w:t>коэффициент,  (</w:t>
      </w:r>
      <w:proofErr w:type="gram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руб.) -  расходы на обучение,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 </w:t>
      </w:r>
    </w:p>
    <w:p w:rsidR="00752B37" w:rsidRPr="00752B37" w:rsidRDefault="00752B37" w:rsidP="00752B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B37" w:rsidRPr="00752B37" w:rsidRDefault="00752B37" w:rsidP="00752B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B37">
        <w:rPr>
          <w:rFonts w:ascii="Times New Roman" w:hAnsi="Times New Roman" w:cs="Times New Roman"/>
          <w:b/>
          <w:sz w:val="28"/>
          <w:szCs w:val="28"/>
        </w:rPr>
        <w:t xml:space="preserve">3.  Межбюджетные трансферты </w:t>
      </w:r>
      <w:r w:rsidRPr="00752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передаче полномочий по осуществлению</w:t>
      </w:r>
      <w:r w:rsidRPr="00752B37">
        <w:rPr>
          <w:rFonts w:ascii="Times New Roman" w:hAnsi="Times New Roman" w:cs="Times New Roman"/>
          <w:b/>
          <w:sz w:val="28"/>
          <w:szCs w:val="28"/>
        </w:rPr>
        <w:t xml:space="preserve"> внутреннего муниципального финансового контроля в сфере бюджетных правоотношений и контроля в сфере закупок</w:t>
      </w:r>
    </w:p>
    <w:p w:rsidR="00752B37" w:rsidRPr="00752B37" w:rsidRDefault="00752B37" w:rsidP="00752B3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Размер межбюджетных трансфертов на осуществление полномочий по внутреннему муниципальному финансовому контролю в сфере бюджетных правоотношений и контролю в сфере закупок, выделяемых муниципальному образованию район, рассчитывается по следующей формуле:</w:t>
      </w:r>
    </w:p>
    <w:p w:rsidR="00752B37" w:rsidRPr="00752B37" w:rsidRDefault="00752B37" w:rsidP="00752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B37">
        <w:rPr>
          <w:rFonts w:ascii="Times New Roman" w:hAnsi="Times New Roman" w:cs="Times New Roman"/>
          <w:sz w:val="28"/>
          <w:szCs w:val="28"/>
        </w:rPr>
        <w:t>Р</w:t>
      </w:r>
      <w:r w:rsidRPr="00752B37">
        <w:rPr>
          <w:rFonts w:ascii="Times New Roman" w:hAnsi="Times New Roman" w:cs="Times New Roman"/>
          <w:sz w:val="28"/>
          <w:szCs w:val="28"/>
          <w:vertAlign w:val="subscript"/>
        </w:rPr>
        <w:t>мт</w:t>
      </w:r>
      <w:proofErr w:type="spellEnd"/>
      <w:r w:rsidRPr="00752B37">
        <w:rPr>
          <w:rFonts w:ascii="Times New Roman" w:hAnsi="Times New Roman" w:cs="Times New Roman"/>
          <w:sz w:val="28"/>
          <w:szCs w:val="28"/>
        </w:rPr>
        <w:t xml:space="preserve"> = ФОТ /Ч * Ч</w:t>
      </w:r>
      <w:proofErr w:type="spellStart"/>
      <w:proofErr w:type="gramStart"/>
      <w:r w:rsidRPr="00752B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52B37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752B37">
        <w:rPr>
          <w:rFonts w:ascii="Times New Roman" w:hAnsi="Times New Roman" w:cs="Times New Roman"/>
          <w:sz w:val="28"/>
          <w:szCs w:val="28"/>
        </w:rPr>
        <w:t xml:space="preserve"> 200руб., где:</w:t>
      </w:r>
    </w:p>
    <w:p w:rsidR="00752B37" w:rsidRPr="00752B37" w:rsidRDefault="00752B37" w:rsidP="00752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B37">
        <w:rPr>
          <w:rFonts w:ascii="Times New Roman" w:hAnsi="Times New Roman" w:cs="Times New Roman"/>
          <w:sz w:val="28"/>
          <w:szCs w:val="28"/>
        </w:rPr>
        <w:t>Р</w:t>
      </w:r>
      <w:r w:rsidRPr="00752B37">
        <w:rPr>
          <w:rFonts w:ascii="Times New Roman" w:hAnsi="Times New Roman" w:cs="Times New Roman"/>
          <w:sz w:val="28"/>
          <w:szCs w:val="28"/>
          <w:vertAlign w:val="subscript"/>
        </w:rPr>
        <w:t>мт</w:t>
      </w:r>
      <w:proofErr w:type="spellEnd"/>
      <w:r w:rsidRPr="00752B37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трансфертов, 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>предоставляемых из бюджета сельсовета в бюджет района на осуществление полномочий</w:t>
      </w:r>
      <w:r w:rsidRPr="00752B37">
        <w:rPr>
          <w:rFonts w:ascii="Times New Roman" w:hAnsi="Times New Roman" w:cs="Times New Roman"/>
          <w:sz w:val="28"/>
          <w:szCs w:val="28"/>
        </w:rPr>
        <w:t>;</w:t>
      </w:r>
    </w:p>
    <w:p w:rsidR="00752B37" w:rsidRPr="00752B37" w:rsidRDefault="00752B37" w:rsidP="00752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752B37" w:rsidRPr="00752B37" w:rsidRDefault="00752B37" w:rsidP="00752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Ч – Численность муниципального образования район, чел.;</w:t>
      </w:r>
    </w:p>
    <w:p w:rsidR="00752B37" w:rsidRPr="00752B37" w:rsidRDefault="00752B37" w:rsidP="00752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Ч</w:t>
      </w:r>
      <w:proofErr w:type="spellStart"/>
      <w:r w:rsidRPr="00752B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52B3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52B37">
        <w:rPr>
          <w:rFonts w:ascii="Times New Roman" w:hAnsi="Times New Roman" w:cs="Times New Roman"/>
          <w:sz w:val="28"/>
          <w:szCs w:val="28"/>
        </w:rPr>
        <w:t>численность  населения</w:t>
      </w:r>
      <w:proofErr w:type="gramEnd"/>
      <w:r w:rsidRPr="00752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B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2B37">
        <w:rPr>
          <w:rFonts w:ascii="Times New Roman" w:hAnsi="Times New Roman" w:cs="Times New Roman"/>
          <w:sz w:val="28"/>
          <w:szCs w:val="28"/>
        </w:rPr>
        <w:t>-того поселения, чел.;</w:t>
      </w:r>
    </w:p>
    <w:p w:rsidR="00752B37" w:rsidRPr="00752B37" w:rsidRDefault="00752B37" w:rsidP="00752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К – коэффициент, руб.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Межбюджетные трансферты на осуществление части полномочий по решению вопросов местного значения по осуществлению муниципального земельного контроля над использованием земель сельсовета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Объем межбюджетных трансфертов, предоставляемых из бюджета сельсовета в бюджет района на осуществление полномочий </w:t>
      </w:r>
      <w:r w:rsidRPr="00752B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решению </w:t>
      </w:r>
      <w:r w:rsidRPr="00752B3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вопросов местного значения по осуществлению муниципального земельного контроля над использованием земель сельсовета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>, определяется по следующей формуле: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752B3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Pr="00752B3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* </w:t>
      </w:r>
      <w:proofErr w:type="spellStart"/>
      <w:r w:rsidRPr="00752B3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52B3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/100, где: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Start"/>
      <w:r w:rsidRPr="00752B3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- объем межбюджетных трансфертов, предоставляемых из бюджета </w:t>
      </w:r>
      <w:proofErr w:type="spellStart"/>
      <w:r w:rsidRPr="00752B37">
        <w:rPr>
          <w:rFonts w:ascii="Times New Roman" w:hAnsi="Times New Roman" w:cs="Times New Roman"/>
          <w:color w:val="000000"/>
          <w:sz w:val="28"/>
          <w:szCs w:val="28"/>
        </w:rPr>
        <w:t>сельсоветав</w:t>
      </w:r>
      <w:proofErr w:type="spell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бюджет района на осуществление полномочий;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i - соответствующее муниципальное поселение;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752B37">
        <w:rPr>
          <w:rFonts w:ascii="Times New Roman" w:hAnsi="Times New Roman" w:cs="Times New Roman"/>
          <w:color w:val="000000"/>
          <w:sz w:val="28"/>
          <w:szCs w:val="28"/>
        </w:rPr>
        <w:t>площадь</w:t>
      </w:r>
      <w:proofErr w:type="gram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всей территории муниципального образования в (га);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2B3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52B3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- норматив отчислений на 1 га соответствующего муниципального поселения.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B37" w:rsidRPr="00752B37" w:rsidRDefault="00752B37" w:rsidP="00752B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5.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подготовке проекта Устава муниципального образования, проектов муниципальных правовых актов о внесении изменений и дополнений в Устав муни</w:t>
      </w:r>
      <w:r w:rsidR="00FD6AD7">
        <w:rPr>
          <w:rFonts w:ascii="Times New Roman" w:hAnsi="Times New Roman" w:cs="Times New Roman"/>
          <w:sz w:val="28"/>
          <w:szCs w:val="28"/>
        </w:rPr>
        <w:t>ципальных правовых актов на 2025 год и на плановый период 2026-2027</w:t>
      </w:r>
      <w:r w:rsidRPr="00752B3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52B37" w:rsidRPr="00752B37" w:rsidRDefault="00752B37" w:rsidP="00752B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 xml:space="preserve"> Трансферты имеют строго целевое назначение и расходуются на цели, указанные в пункте 5 настоящей методики.</w:t>
      </w:r>
    </w:p>
    <w:p w:rsidR="00752B37" w:rsidRPr="00752B37" w:rsidRDefault="00752B37" w:rsidP="00752B37">
      <w:pPr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Размер трансфертов сельского поселения району определяется по формуле:</w:t>
      </w:r>
    </w:p>
    <w:p w:rsidR="00752B37" w:rsidRPr="00752B37" w:rsidRDefault="00752B37" w:rsidP="00752B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B37">
        <w:rPr>
          <w:rFonts w:ascii="Times New Roman" w:hAnsi="Times New Roman" w:cs="Times New Roman"/>
          <w:sz w:val="28"/>
          <w:szCs w:val="28"/>
        </w:rPr>
        <w:t>Рмбт</w:t>
      </w:r>
      <w:proofErr w:type="spellEnd"/>
      <w:r w:rsidRPr="00752B37">
        <w:rPr>
          <w:rFonts w:ascii="Times New Roman" w:hAnsi="Times New Roman" w:cs="Times New Roman"/>
          <w:sz w:val="28"/>
          <w:szCs w:val="28"/>
        </w:rPr>
        <w:t xml:space="preserve"> =ОСР/Ч*Ч</w:t>
      </w:r>
      <w:proofErr w:type="spellStart"/>
      <w:r w:rsidRPr="00752B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752B37" w:rsidRPr="00752B37" w:rsidRDefault="00752B37" w:rsidP="00752B37">
      <w:pPr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752B37">
        <w:rPr>
          <w:rFonts w:ascii="Times New Roman" w:hAnsi="Times New Roman" w:cs="Times New Roman"/>
          <w:sz w:val="28"/>
          <w:szCs w:val="28"/>
        </w:rPr>
        <w:t>Рмбт</w:t>
      </w:r>
      <w:proofErr w:type="spellEnd"/>
      <w:r w:rsidRPr="00752B37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трансфертов;</w:t>
      </w:r>
    </w:p>
    <w:p w:rsidR="00752B37" w:rsidRPr="00752B37" w:rsidRDefault="00752B37" w:rsidP="00752B37">
      <w:pPr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ОСР – Общая сумма расходов на юриста по работе с поселениями, руб.;</w:t>
      </w:r>
    </w:p>
    <w:p w:rsidR="00752B37" w:rsidRPr="00752B37" w:rsidRDefault="00752B37" w:rsidP="00752B37">
      <w:pPr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Ч – Общая численность населения сельских советов, передающих полномочия, чел.;</w:t>
      </w:r>
    </w:p>
    <w:p w:rsidR="00752B37" w:rsidRPr="00752B37" w:rsidRDefault="00752B37" w:rsidP="00752B37">
      <w:pPr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Ч</w:t>
      </w:r>
      <w:proofErr w:type="spellStart"/>
      <w:r w:rsidRPr="00752B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2B37">
        <w:rPr>
          <w:rFonts w:ascii="Times New Roman" w:hAnsi="Times New Roman" w:cs="Times New Roman"/>
          <w:sz w:val="28"/>
          <w:szCs w:val="28"/>
        </w:rPr>
        <w:t xml:space="preserve"> – ч</w:t>
      </w:r>
      <w:r w:rsidR="00FD6AD7">
        <w:rPr>
          <w:rFonts w:ascii="Times New Roman" w:hAnsi="Times New Roman" w:cs="Times New Roman"/>
          <w:sz w:val="28"/>
          <w:szCs w:val="28"/>
        </w:rPr>
        <w:t>исленность населения Петровского</w:t>
      </w:r>
      <w:r w:rsidRPr="00752B37">
        <w:rPr>
          <w:rFonts w:ascii="Times New Roman" w:hAnsi="Times New Roman" w:cs="Times New Roman"/>
          <w:sz w:val="28"/>
          <w:szCs w:val="28"/>
        </w:rPr>
        <w:t xml:space="preserve"> сельсовета, чел.: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8D5" w:rsidRDefault="00752B37" w:rsidP="009908D5">
      <w:pPr>
        <w:ind w:left="5670" w:right="-1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br w:type="page"/>
      </w:r>
      <w:r w:rsidR="009908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                                                         </w:t>
      </w:r>
      <w:r w:rsidR="009908D5" w:rsidRPr="00752B37">
        <w:rPr>
          <w:rFonts w:ascii="Times New Roman" w:hAnsi="Times New Roman" w:cs="Times New Roman"/>
          <w:sz w:val="28"/>
          <w:szCs w:val="28"/>
        </w:rPr>
        <w:t>к</w:t>
      </w:r>
      <w:r w:rsidR="009908D5">
        <w:rPr>
          <w:rFonts w:ascii="Times New Roman" w:hAnsi="Times New Roman" w:cs="Times New Roman"/>
          <w:sz w:val="28"/>
          <w:szCs w:val="28"/>
        </w:rPr>
        <w:t xml:space="preserve"> решению Совета депутатов                                                              Петровского</w:t>
      </w:r>
      <w:r w:rsidR="009908D5" w:rsidRPr="00752B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0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37" w:rsidRPr="00903220" w:rsidRDefault="009908D5" w:rsidP="009908D5">
      <w:pPr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28.11.2024 № 205</w:t>
      </w:r>
      <w:r w:rsidR="00903220" w:rsidRPr="0090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220" w:rsidRDefault="00903220" w:rsidP="00903220">
      <w:pPr>
        <w:ind w:left="1560" w:firstLine="48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3220" w:rsidRPr="00752B37" w:rsidRDefault="00903220" w:rsidP="00903220">
      <w:pPr>
        <w:ind w:left="1560"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752B37" w:rsidRPr="00752B37" w:rsidRDefault="00752B37" w:rsidP="00752B37">
      <w:pPr>
        <w:ind w:left="567" w:right="5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предоставления иных межбюджетных трансфертов из бюджета муниц</w:t>
      </w:r>
      <w:r w:rsidR="00FD6AD7">
        <w:rPr>
          <w:rFonts w:ascii="Times New Roman" w:hAnsi="Times New Roman" w:cs="Times New Roman"/>
          <w:b/>
          <w:color w:val="000000"/>
          <w:sz w:val="28"/>
          <w:szCs w:val="28"/>
        </w:rPr>
        <w:t>ипального образования Петровский</w:t>
      </w:r>
      <w:r w:rsidRPr="00752B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Саракташского района Оренбургской области бюджету муниципального района Саракташский Оренбургской области на осуществление полномочий решению во</w:t>
      </w:r>
      <w:r w:rsidR="00FD6AD7">
        <w:rPr>
          <w:rFonts w:ascii="Times New Roman" w:hAnsi="Times New Roman" w:cs="Times New Roman"/>
          <w:b/>
          <w:color w:val="000000"/>
          <w:sz w:val="28"/>
          <w:szCs w:val="28"/>
        </w:rPr>
        <w:t>просов местного значения в 2025</w:t>
      </w:r>
      <w:r w:rsidRPr="00752B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  <w:r w:rsidR="00FD6A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на плановый период 2026 и 2027 годов</w:t>
      </w:r>
    </w:p>
    <w:p w:rsidR="00752B37" w:rsidRPr="00752B37" w:rsidRDefault="00752B37" w:rsidP="00752B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2B37" w:rsidRPr="00752B37" w:rsidRDefault="00752B37" w:rsidP="009908D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</w:t>
      </w:r>
      <w:r w:rsidRPr="00752B37">
        <w:rPr>
          <w:rFonts w:ascii="Times New Roman" w:hAnsi="Times New Roman" w:cs="Times New Roman"/>
          <w:sz w:val="28"/>
          <w:szCs w:val="28"/>
        </w:rPr>
        <w:t>предоставления иных межбюджетных тр</w:t>
      </w:r>
      <w:r w:rsidR="00FD6AD7">
        <w:rPr>
          <w:rFonts w:ascii="Times New Roman" w:hAnsi="Times New Roman" w:cs="Times New Roman"/>
          <w:sz w:val="28"/>
          <w:szCs w:val="28"/>
        </w:rPr>
        <w:t>ансфертов из бюджета Петровского</w:t>
      </w:r>
      <w:r w:rsidRPr="00752B37">
        <w:rPr>
          <w:rFonts w:ascii="Times New Roman" w:hAnsi="Times New Roman" w:cs="Times New Roman"/>
          <w:sz w:val="28"/>
          <w:szCs w:val="28"/>
        </w:rPr>
        <w:t xml:space="preserve"> сельсовета бюджету </w:t>
      </w:r>
      <w:r w:rsidRPr="009908D5"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Саракташский район</w:t>
      </w:r>
      <w:r w:rsidRPr="00752B37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  <w:r w:rsidRPr="00752B37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со статьями 9 и 142.5 Бюджетного кодекса Российской Федерации, статьей 14, 15 Федерального закона от 06.10.2003 № 131-ФЗ «Об общих принципах организации местного самоуправления в Российской Федерации» и устанавливает случаи, условия и порядок предоставления иных межбюджетных трансфертов бюджету Саракташского муниципального района (далее - муниципальны</w:t>
      </w:r>
      <w:r w:rsidR="00FD6AD7">
        <w:rPr>
          <w:rFonts w:ascii="Times New Roman" w:hAnsi="Times New Roman" w:cs="Times New Roman"/>
          <w:sz w:val="28"/>
          <w:szCs w:val="28"/>
        </w:rPr>
        <w:t>й район), из бюджета Петровского</w:t>
      </w:r>
      <w:r w:rsidRPr="00752B37">
        <w:rPr>
          <w:rFonts w:ascii="Times New Roman" w:hAnsi="Times New Roman" w:cs="Times New Roman"/>
          <w:sz w:val="28"/>
          <w:szCs w:val="28"/>
        </w:rPr>
        <w:t xml:space="preserve"> сельсовета (далее – сельсовет).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752B37" w:rsidRPr="00752B37" w:rsidRDefault="00752B37" w:rsidP="00752B37">
      <w:pPr>
        <w:pStyle w:val="Default"/>
        <w:jc w:val="both"/>
        <w:rPr>
          <w:sz w:val="28"/>
          <w:szCs w:val="28"/>
        </w:rPr>
      </w:pPr>
    </w:p>
    <w:p w:rsidR="00752B37" w:rsidRPr="00752B37" w:rsidRDefault="00752B37" w:rsidP="00752B37">
      <w:pPr>
        <w:pStyle w:val="Default"/>
        <w:jc w:val="both"/>
        <w:rPr>
          <w:b/>
          <w:sz w:val="28"/>
          <w:szCs w:val="28"/>
        </w:rPr>
      </w:pPr>
      <w:r w:rsidRPr="00752B37">
        <w:rPr>
          <w:b/>
          <w:sz w:val="28"/>
          <w:szCs w:val="28"/>
        </w:rPr>
        <w:t>2. Случаи предоставления иных межбюджетных трансфертов</w:t>
      </w:r>
    </w:p>
    <w:p w:rsidR="00752B37" w:rsidRPr="00752B37" w:rsidRDefault="00752B37" w:rsidP="00752B37">
      <w:pPr>
        <w:pStyle w:val="Default"/>
        <w:ind w:firstLine="709"/>
        <w:jc w:val="both"/>
        <w:rPr>
          <w:sz w:val="28"/>
          <w:szCs w:val="28"/>
        </w:rPr>
      </w:pPr>
      <w:r w:rsidRPr="00752B37">
        <w:rPr>
          <w:sz w:val="28"/>
          <w:szCs w:val="28"/>
        </w:rPr>
        <w:t xml:space="preserve">2.1. Иные межбюджетные трансферты из бюджета сельсовета в бюджет муниципального района предоставляется в следующих случаях: </w:t>
      </w:r>
    </w:p>
    <w:p w:rsidR="00752B37" w:rsidRPr="00752B37" w:rsidRDefault="00752B37" w:rsidP="00752B37">
      <w:pPr>
        <w:pStyle w:val="Default"/>
        <w:ind w:firstLine="709"/>
        <w:jc w:val="both"/>
        <w:rPr>
          <w:sz w:val="28"/>
          <w:szCs w:val="28"/>
        </w:rPr>
      </w:pPr>
      <w:r w:rsidRPr="00752B37">
        <w:rPr>
          <w:sz w:val="28"/>
          <w:szCs w:val="28"/>
        </w:rPr>
        <w:t xml:space="preserve">1) на осуществление части полномочий по решению вопросов местного значения сельсовета при их передаче на уровень муниципального района в соответствии с заключенными соглашениями; </w:t>
      </w:r>
    </w:p>
    <w:p w:rsidR="00752B37" w:rsidRPr="00752B37" w:rsidRDefault="00752B37" w:rsidP="00752B37">
      <w:pPr>
        <w:pStyle w:val="Default"/>
        <w:ind w:firstLine="709"/>
        <w:jc w:val="both"/>
        <w:rPr>
          <w:sz w:val="28"/>
          <w:szCs w:val="28"/>
        </w:rPr>
      </w:pPr>
      <w:r w:rsidRPr="00752B37">
        <w:rPr>
          <w:sz w:val="28"/>
          <w:szCs w:val="28"/>
        </w:rPr>
        <w:t xml:space="preserve">2) в целях совместного финансирования расходных обязательств, возникших при выполнении полномочий органов местного самоуправления сельсовета по вопросам местного значения поселений;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3) иные цели, предусмотренные правовыми актами сельсовета.</w:t>
      </w:r>
    </w:p>
    <w:p w:rsidR="00752B37" w:rsidRPr="00752B37" w:rsidRDefault="00752B37" w:rsidP="00752B37">
      <w:pPr>
        <w:pStyle w:val="Default"/>
        <w:jc w:val="both"/>
        <w:rPr>
          <w:sz w:val="28"/>
          <w:szCs w:val="28"/>
        </w:rPr>
      </w:pPr>
    </w:p>
    <w:p w:rsidR="00752B37" w:rsidRPr="00752B37" w:rsidRDefault="00752B37" w:rsidP="00752B37">
      <w:pPr>
        <w:pStyle w:val="Default"/>
        <w:jc w:val="both"/>
        <w:rPr>
          <w:b/>
          <w:sz w:val="28"/>
          <w:szCs w:val="28"/>
        </w:rPr>
      </w:pPr>
      <w:r w:rsidRPr="00752B37">
        <w:rPr>
          <w:b/>
          <w:sz w:val="28"/>
          <w:szCs w:val="28"/>
        </w:rPr>
        <w:t>3. Условия предоставления иных межбюджетных трансфертов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3.1. Иные межбюджетные трансферты из бюджета сельсовета в бюджет муниципального района в случаях, предусмотренных подпунктами 1-3 пункта 2.1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сборах.</w:t>
      </w:r>
    </w:p>
    <w:p w:rsidR="00752B37" w:rsidRPr="00752B37" w:rsidRDefault="00752B37" w:rsidP="00752B37">
      <w:pPr>
        <w:pStyle w:val="Default"/>
        <w:ind w:firstLine="709"/>
        <w:jc w:val="both"/>
        <w:rPr>
          <w:sz w:val="28"/>
          <w:szCs w:val="28"/>
        </w:rPr>
      </w:pPr>
      <w:r w:rsidRPr="00752B37">
        <w:rPr>
          <w:sz w:val="28"/>
          <w:szCs w:val="28"/>
        </w:rPr>
        <w:lastRenderedPageBreak/>
        <w:t xml:space="preserve">3.2 Предоставление иных межбюджетных трансфертов из бюджета сельсовета в бюджет муниципального района осуществляется за счет собственных доходов и источников финансирования дефицита бюджета сельсовета.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3.3 Объем средств иных межбюджетных трансфертов не может превышать объем средств на эти цели, утвержденных решением Совета муниципального образования сельсовета о бюджете сельсовета.</w:t>
      </w:r>
    </w:p>
    <w:p w:rsidR="00752B37" w:rsidRPr="00752B37" w:rsidRDefault="00752B37" w:rsidP="00752B37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752B37">
        <w:rPr>
          <w:color w:val="000000"/>
          <w:sz w:val="28"/>
          <w:szCs w:val="28"/>
        </w:rPr>
        <w:t>3.4.</w:t>
      </w:r>
      <w:r w:rsidRPr="00752B37">
        <w:rPr>
          <w:sz w:val="28"/>
          <w:szCs w:val="28"/>
        </w:rPr>
        <w:t xml:space="preserve">Иные межбюджетные трансферты из бюджета сельсовета бюджету </w:t>
      </w:r>
      <w:r w:rsidRPr="00752B37">
        <w:rPr>
          <w:iCs/>
          <w:sz w:val="28"/>
          <w:szCs w:val="28"/>
        </w:rPr>
        <w:t xml:space="preserve">муниципального района </w:t>
      </w:r>
      <w:r w:rsidRPr="00752B37">
        <w:rPr>
          <w:sz w:val="28"/>
          <w:szCs w:val="28"/>
        </w:rPr>
        <w:t>отражаются в доходной части бюджета</w:t>
      </w:r>
      <w:r w:rsidRPr="00752B37">
        <w:rPr>
          <w:iCs/>
          <w:sz w:val="28"/>
          <w:szCs w:val="28"/>
        </w:rPr>
        <w:t xml:space="preserve"> муниципального района </w:t>
      </w:r>
      <w:r w:rsidRPr="00752B37">
        <w:rPr>
          <w:sz w:val="28"/>
          <w:szCs w:val="28"/>
        </w:rPr>
        <w:t>согласно классификации доходов бюджетов.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b/>
          <w:color w:val="000000"/>
          <w:sz w:val="28"/>
          <w:szCs w:val="28"/>
        </w:rPr>
        <w:t>4. Порядок предоставления иных межбюджетных трансфертов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4.1. Основанием для предоставления иных межбюджетных трансфертов бюджету муниципального района в случае, предусмотренным подпунктами 1-3 пункта 2.1 настоящего Порядка, являются: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- принятие соответствующего реше</w:t>
      </w:r>
      <w:r w:rsidR="00FD6AD7">
        <w:rPr>
          <w:rFonts w:ascii="Times New Roman" w:hAnsi="Times New Roman" w:cs="Times New Roman"/>
          <w:color w:val="000000"/>
          <w:sz w:val="28"/>
          <w:szCs w:val="28"/>
        </w:rPr>
        <w:t>ния Совета депутатов Петровского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 передаче части полномочий по решению вопросов местного значения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- заключение соглашения между администрацией </w:t>
      </w:r>
      <w:r w:rsidRPr="00752B37">
        <w:rPr>
          <w:rFonts w:ascii="Times New Roman" w:hAnsi="Times New Roman" w:cs="Times New Roman"/>
          <w:bCs/>
          <w:color w:val="000000"/>
          <w:sz w:val="28"/>
          <w:szCs w:val="28"/>
        </w:rPr>
        <w:t>муниц</w:t>
      </w:r>
      <w:r w:rsidR="00FD6AD7">
        <w:rPr>
          <w:rFonts w:ascii="Times New Roman" w:hAnsi="Times New Roman" w:cs="Times New Roman"/>
          <w:bCs/>
          <w:color w:val="000000"/>
          <w:sz w:val="28"/>
          <w:szCs w:val="28"/>
        </w:rPr>
        <w:t>ипального образования Петровский</w:t>
      </w:r>
      <w:r w:rsidRPr="00752B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r w:rsidRPr="00752B37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Pr="009908D5"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Саракташский</w:t>
      </w:r>
      <w:r w:rsidRPr="009908D5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8D5">
        <w:rPr>
          <w:rFonts w:ascii="Times New Roman" w:hAnsi="Times New Roman" w:cs="Times New Roman"/>
          <w:color w:val="000000"/>
          <w:sz w:val="28"/>
          <w:szCs w:val="28"/>
        </w:rPr>
        <w:t>о передаче части полномочий по ре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шению вопросов местного значения на текущий финансовый год.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4.2. Соглашение о предоставлении иных межбюджетных трансфертов бюджету муниципального района должно содержать следующие основные положения: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а) целевое назначение иных межбюджетных трансфертов;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б) условия предоставления и расходования иных межбюджетных трансфертов;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в) объем бюджетных ассигнований, предусмотренных на предоставление иных межбюджетных трансфертов;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г) сроки предоставления иных межбюджетных трансфертов;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д) порядок перечисления иных межбюджетных трансфертов;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е)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ж) сроки и порядок предоставления отчетности об использовании иных межбюджетных трансфертов;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з) порядок использования остатка иных межбюджетных трансфертов, не использованных в текущем финансовом году;</w:t>
      </w:r>
    </w:p>
    <w:p w:rsidR="00752B37" w:rsidRPr="00752B37" w:rsidRDefault="00752B37" w:rsidP="00752B37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752B37">
        <w:rPr>
          <w:color w:val="000000"/>
          <w:sz w:val="28"/>
          <w:szCs w:val="28"/>
        </w:rPr>
        <w:t xml:space="preserve">и) </w:t>
      </w:r>
      <w:r w:rsidRPr="00752B37">
        <w:rPr>
          <w:sz w:val="28"/>
          <w:szCs w:val="28"/>
        </w:rPr>
        <w:t>финансовые санкции за неисполнение соглашений;</w:t>
      </w:r>
    </w:p>
    <w:p w:rsidR="00752B37" w:rsidRPr="00752B37" w:rsidRDefault="00752B37" w:rsidP="00752B37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752B37">
        <w:rPr>
          <w:sz w:val="28"/>
          <w:szCs w:val="28"/>
        </w:rPr>
        <w:t>к) иные условия.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4.3. Подготовка Соглашения о предоставлении иных межбюджетных трансфертов бюджету муниципального района в случаях, предусмотренных пунктом 2 настоящего Порядка, осуществляется администрацией сельсовета.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 Объем средств и целевое назначение межбюджетных трансфертов утверждаются решен</w:t>
      </w:r>
      <w:r w:rsidR="00FD6AD7">
        <w:rPr>
          <w:rFonts w:ascii="Times New Roman" w:hAnsi="Times New Roman" w:cs="Times New Roman"/>
          <w:color w:val="000000"/>
          <w:sz w:val="28"/>
          <w:szCs w:val="28"/>
        </w:rPr>
        <w:t>ием Совета депутатов Петровского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4.5. Иные межбюджетные трансферты перечисляются из бюджета сельсовета в бюджет муниципального района единовременно, не позднее 25-го декабря текущего года, или двумя частями в срок до 1 апреля (не менее 1/2 годового объема межбюджетных трансфертов) и до 1 октября (оставшаяся часть межбюджетных трансфертов), в соответствии со свободной бюджетной росписью бюджета поселения на текущий год и кассовым планом.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b/>
          <w:color w:val="000000"/>
          <w:sz w:val="28"/>
          <w:szCs w:val="28"/>
        </w:rPr>
        <w:t>5. Контроль за использованием иных межбюджетных трансфертов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5.1. Контроль за использованием иных межбюджетных трансфертов, предоставленных бюджету муниципального района, осуществляется путем предоставления в сельсовет отчетов об использовании финансовых средств. Периодичность и форма предоставления отчетов определяются Соглашением.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5.2. Расходование средств, переданных в виде иных межбюджетных трансфертов, на цели, не предусмотренные Соглашением, не допускается.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5.3.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цели, при наличии потребности в указанных трансфертах в соответствии с решением о бюджете сельского поселения на основании уведомлений по расчетам между бюджетами по межбюджетным трансфертам.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При отсутствии потребности в указанных трансфертах, неиспользованные по состоянию на 1 января очередного финансового года, иные межбюджетные трансферты подлежат возврату в бюджет муниципального образования</w:t>
      </w:r>
      <w:r w:rsidR="00FD6AD7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Петровский</w:t>
      </w:r>
      <w:r w:rsidRPr="00752B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в срок до 1 февраля, следующего за отчетным годом. 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5.4. Муниципальный район за нецелевое использование иных межбюджетных трансфертов несет ответственность в соответствии с законодательством Российской Федерации.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B37">
        <w:rPr>
          <w:rFonts w:ascii="Times New Roman" w:hAnsi="Times New Roman" w:cs="Times New Roman"/>
          <w:color w:val="000000"/>
          <w:sz w:val="28"/>
          <w:szCs w:val="28"/>
        </w:rPr>
        <w:t>5.5. Контроль за расходованием межбюджетных трансфертов осуществляет Финансовый отдел администрации Саракташского района Оренбургской области.</w:t>
      </w: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B37" w:rsidRPr="00752B37" w:rsidRDefault="00752B37" w:rsidP="00752B3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B37" w:rsidRDefault="00752B37" w:rsidP="00752B37">
      <w:pPr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752B37" w:rsidRDefault="00752B37" w:rsidP="00752B37">
      <w:pPr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9908D5" w:rsidRDefault="009908D5" w:rsidP="00752B37">
      <w:pPr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9908D5" w:rsidRDefault="009908D5" w:rsidP="00752B37">
      <w:pPr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9908D5" w:rsidRDefault="009908D5" w:rsidP="00752B37">
      <w:pPr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9908D5" w:rsidRDefault="009908D5" w:rsidP="00752B37">
      <w:pPr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9908D5" w:rsidRDefault="009908D5" w:rsidP="009908D5">
      <w:pPr>
        <w:ind w:left="5670" w:right="-1"/>
        <w:rPr>
          <w:rFonts w:ascii="Times New Roman" w:hAnsi="Times New Roman" w:cs="Times New Roman"/>
          <w:sz w:val="28"/>
          <w:szCs w:val="28"/>
        </w:rPr>
        <w:sectPr w:rsidR="009908D5" w:rsidSect="009908D5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9908D5" w:rsidRDefault="009908D5" w:rsidP="009908D5">
      <w:pPr>
        <w:ind w:left="921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                                                         </w:t>
      </w:r>
    </w:p>
    <w:p w:rsidR="009908D5" w:rsidRDefault="009908D5" w:rsidP="009908D5">
      <w:pPr>
        <w:ind w:left="9214" w:right="-1"/>
        <w:rPr>
          <w:rFonts w:ascii="Times New Roman" w:hAnsi="Times New Roman" w:cs="Times New Roman"/>
          <w:sz w:val="28"/>
          <w:szCs w:val="28"/>
        </w:rPr>
      </w:pPr>
      <w:r w:rsidRPr="00752B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                                                              </w:t>
      </w:r>
    </w:p>
    <w:p w:rsidR="009908D5" w:rsidRDefault="009908D5" w:rsidP="009908D5">
      <w:pPr>
        <w:ind w:left="921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752B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8D5" w:rsidRPr="009908D5" w:rsidRDefault="009908D5" w:rsidP="009908D5">
      <w:pPr>
        <w:ind w:left="9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28.11.2024 № 205</w:t>
      </w:r>
    </w:p>
    <w:p w:rsidR="009908D5" w:rsidRDefault="009908D5" w:rsidP="009908D5">
      <w:pPr>
        <w:rPr>
          <w:rFonts w:ascii="Times New Roman" w:hAnsi="Times New Roman" w:cs="Times New Roman"/>
          <w:sz w:val="28"/>
          <w:szCs w:val="28"/>
        </w:rPr>
      </w:pPr>
    </w:p>
    <w:p w:rsidR="009908D5" w:rsidRPr="009908D5" w:rsidRDefault="009908D5" w:rsidP="009908D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08D5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9908D5" w:rsidRPr="009908D5" w:rsidRDefault="009908D5" w:rsidP="009908D5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8D5">
        <w:rPr>
          <w:rFonts w:ascii="Times New Roman" w:hAnsi="Times New Roman" w:cs="Times New Roman"/>
          <w:color w:val="000000"/>
          <w:sz w:val="28"/>
          <w:szCs w:val="28"/>
        </w:rPr>
        <w:t>об использовании  межбюджетных трансфертов, на осуществление части переданных в район полномочий по                                                                                на ___________ 20___ г.</w:t>
      </w:r>
    </w:p>
    <w:tbl>
      <w:tblPr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140"/>
        <w:gridCol w:w="1280"/>
        <w:gridCol w:w="1400"/>
        <w:gridCol w:w="1000"/>
        <w:gridCol w:w="1280"/>
        <w:gridCol w:w="1368"/>
        <w:gridCol w:w="1260"/>
        <w:gridCol w:w="1286"/>
        <w:gridCol w:w="1100"/>
        <w:gridCol w:w="1170"/>
        <w:gridCol w:w="1240"/>
        <w:gridCol w:w="1219"/>
        <w:gridCol w:w="850"/>
      </w:tblGrid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8D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Остаток на 01.01.</w:t>
            </w:r>
          </w:p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Поступи</w:t>
            </w:r>
          </w:p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</w:p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должност</w:t>
            </w:r>
            <w:proofErr w:type="spellEnd"/>
          </w:p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</w:p>
        </w:tc>
        <w:tc>
          <w:tcPr>
            <w:tcW w:w="10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Остаток на 31.12.</w:t>
            </w:r>
          </w:p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Расходы на материально-техническое обеспечение, всего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8D5" w:rsidRPr="009908D5" w:rsidTr="000154BD">
        <w:trPr>
          <w:trHeight w:val="32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</w:t>
            </w: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имущест</w:t>
            </w:r>
            <w:proofErr w:type="spellEnd"/>
          </w:p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Увеличе</w:t>
            </w:r>
            <w:proofErr w:type="spellEnd"/>
          </w:p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стоимос</w:t>
            </w:r>
            <w:proofErr w:type="spellEnd"/>
          </w:p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</w:t>
            </w: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материа</w:t>
            </w:r>
            <w:proofErr w:type="spellEnd"/>
          </w:p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льных</w:t>
            </w:r>
            <w:proofErr w:type="spellEnd"/>
            <w:r w:rsidRPr="009908D5">
              <w:rPr>
                <w:rFonts w:ascii="Times New Roman" w:hAnsi="Times New Roman" w:cs="Times New Roman"/>
                <w:sz w:val="20"/>
                <w:szCs w:val="20"/>
              </w:rPr>
              <w:t xml:space="preserve"> запасов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8D5" w:rsidRPr="009908D5" w:rsidTr="000154BD">
        <w:trPr>
          <w:trHeight w:val="34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8D5" w:rsidRPr="009908D5" w:rsidTr="000154BD">
        <w:trPr>
          <w:trHeight w:val="34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8D5" w:rsidRPr="009908D5" w:rsidTr="000154BD">
        <w:trPr>
          <w:trHeight w:val="34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08D5" w:rsidRPr="009908D5" w:rsidTr="000154BD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D5" w:rsidRPr="009908D5" w:rsidRDefault="009908D5" w:rsidP="0001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908D5" w:rsidRPr="009908D5" w:rsidRDefault="009908D5" w:rsidP="009908D5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sectPr w:rsidR="009908D5" w:rsidRPr="009908D5" w:rsidSect="009908D5">
      <w:pgSz w:w="16838" w:h="11906" w:orient="landscape"/>
      <w:pgMar w:top="851" w:right="1134" w:bottom="170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4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12A5021A"/>
    <w:multiLevelType w:val="multilevel"/>
    <w:tmpl w:val="35FA42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6A47B90"/>
    <w:multiLevelType w:val="multilevel"/>
    <w:tmpl w:val="2C74E22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3D077551"/>
    <w:multiLevelType w:val="hybridMultilevel"/>
    <w:tmpl w:val="C96EF7B8"/>
    <w:lvl w:ilvl="0" w:tplc="E1DA1DE2">
      <w:start w:val="1"/>
      <w:numFmt w:val="decimal"/>
      <w:lvlText w:val="%1."/>
      <w:lvlJc w:val="left"/>
      <w:pPr>
        <w:ind w:left="12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">
    <w:nsid w:val="7F0F4670"/>
    <w:multiLevelType w:val="hybridMultilevel"/>
    <w:tmpl w:val="248A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3D"/>
    <w:rsid w:val="00001841"/>
    <w:rsid w:val="00014B03"/>
    <w:rsid w:val="0001726F"/>
    <w:rsid w:val="000223C4"/>
    <w:rsid w:val="0003214C"/>
    <w:rsid w:val="000373D1"/>
    <w:rsid w:val="00046345"/>
    <w:rsid w:val="00054AE8"/>
    <w:rsid w:val="00074482"/>
    <w:rsid w:val="00093325"/>
    <w:rsid w:val="000C3077"/>
    <w:rsid w:val="000E2AC9"/>
    <w:rsid w:val="000E7B06"/>
    <w:rsid w:val="00107876"/>
    <w:rsid w:val="00152364"/>
    <w:rsid w:val="001A5639"/>
    <w:rsid w:val="001B367E"/>
    <w:rsid w:val="001C7EC5"/>
    <w:rsid w:val="001D3077"/>
    <w:rsid w:val="001D3E93"/>
    <w:rsid w:val="002008FA"/>
    <w:rsid w:val="0024406B"/>
    <w:rsid w:val="00276020"/>
    <w:rsid w:val="00290D15"/>
    <w:rsid w:val="0029253F"/>
    <w:rsid w:val="002B18E1"/>
    <w:rsid w:val="002C2A62"/>
    <w:rsid w:val="002C7FA4"/>
    <w:rsid w:val="002E16CB"/>
    <w:rsid w:val="00307A25"/>
    <w:rsid w:val="003338AA"/>
    <w:rsid w:val="003402D4"/>
    <w:rsid w:val="003422D2"/>
    <w:rsid w:val="00356179"/>
    <w:rsid w:val="00387347"/>
    <w:rsid w:val="003C4F54"/>
    <w:rsid w:val="004306D5"/>
    <w:rsid w:val="0045015B"/>
    <w:rsid w:val="00452E69"/>
    <w:rsid w:val="0047303D"/>
    <w:rsid w:val="00484ABC"/>
    <w:rsid w:val="004A5223"/>
    <w:rsid w:val="00511D89"/>
    <w:rsid w:val="005354DC"/>
    <w:rsid w:val="00594314"/>
    <w:rsid w:val="005B3370"/>
    <w:rsid w:val="005D3334"/>
    <w:rsid w:val="005D659F"/>
    <w:rsid w:val="005D7AB6"/>
    <w:rsid w:val="005E0F8C"/>
    <w:rsid w:val="00610194"/>
    <w:rsid w:val="0065572F"/>
    <w:rsid w:val="00693B82"/>
    <w:rsid w:val="006C2240"/>
    <w:rsid w:val="006C6D48"/>
    <w:rsid w:val="006E27E4"/>
    <w:rsid w:val="006F0205"/>
    <w:rsid w:val="007003D2"/>
    <w:rsid w:val="007513DC"/>
    <w:rsid w:val="00752B37"/>
    <w:rsid w:val="00791662"/>
    <w:rsid w:val="007A32F9"/>
    <w:rsid w:val="007A54B4"/>
    <w:rsid w:val="007A6E3F"/>
    <w:rsid w:val="007C0B39"/>
    <w:rsid w:val="007D3EED"/>
    <w:rsid w:val="007E78FB"/>
    <w:rsid w:val="00800D5D"/>
    <w:rsid w:val="00802D59"/>
    <w:rsid w:val="008041DE"/>
    <w:rsid w:val="00810763"/>
    <w:rsid w:val="008158CC"/>
    <w:rsid w:val="00815D32"/>
    <w:rsid w:val="00821742"/>
    <w:rsid w:val="00821818"/>
    <w:rsid w:val="00860050"/>
    <w:rsid w:val="008818F8"/>
    <w:rsid w:val="00881B0A"/>
    <w:rsid w:val="008A12DD"/>
    <w:rsid w:val="008B2766"/>
    <w:rsid w:val="008B2B0A"/>
    <w:rsid w:val="008E5654"/>
    <w:rsid w:val="008F05B6"/>
    <w:rsid w:val="008F6265"/>
    <w:rsid w:val="00903220"/>
    <w:rsid w:val="009109BC"/>
    <w:rsid w:val="00923D79"/>
    <w:rsid w:val="0094055E"/>
    <w:rsid w:val="009421C6"/>
    <w:rsid w:val="00942903"/>
    <w:rsid w:val="00942E93"/>
    <w:rsid w:val="009513A6"/>
    <w:rsid w:val="0095429D"/>
    <w:rsid w:val="00963429"/>
    <w:rsid w:val="009908D5"/>
    <w:rsid w:val="009A06AB"/>
    <w:rsid w:val="009B74F3"/>
    <w:rsid w:val="009D6C2F"/>
    <w:rsid w:val="00A018EF"/>
    <w:rsid w:val="00A208DB"/>
    <w:rsid w:val="00A42AF1"/>
    <w:rsid w:val="00A50763"/>
    <w:rsid w:val="00A51E9B"/>
    <w:rsid w:val="00A56629"/>
    <w:rsid w:val="00A6076B"/>
    <w:rsid w:val="00A63141"/>
    <w:rsid w:val="00A94566"/>
    <w:rsid w:val="00AA0352"/>
    <w:rsid w:val="00AE7CF8"/>
    <w:rsid w:val="00B20038"/>
    <w:rsid w:val="00B245B7"/>
    <w:rsid w:val="00B30FD1"/>
    <w:rsid w:val="00B81C86"/>
    <w:rsid w:val="00BA0075"/>
    <w:rsid w:val="00BB3580"/>
    <w:rsid w:val="00BB3ABA"/>
    <w:rsid w:val="00BC7A13"/>
    <w:rsid w:val="00BE77C1"/>
    <w:rsid w:val="00BF2054"/>
    <w:rsid w:val="00BF4745"/>
    <w:rsid w:val="00C1663C"/>
    <w:rsid w:val="00C26EBC"/>
    <w:rsid w:val="00C34602"/>
    <w:rsid w:val="00C42B7D"/>
    <w:rsid w:val="00C44EE4"/>
    <w:rsid w:val="00C52DD1"/>
    <w:rsid w:val="00C70032"/>
    <w:rsid w:val="00C94DA4"/>
    <w:rsid w:val="00CC6496"/>
    <w:rsid w:val="00CE0726"/>
    <w:rsid w:val="00CE59E5"/>
    <w:rsid w:val="00CF3BB5"/>
    <w:rsid w:val="00D236E9"/>
    <w:rsid w:val="00D3275E"/>
    <w:rsid w:val="00D563E5"/>
    <w:rsid w:val="00D57CE8"/>
    <w:rsid w:val="00D920B7"/>
    <w:rsid w:val="00D92A4B"/>
    <w:rsid w:val="00D9434B"/>
    <w:rsid w:val="00DA6999"/>
    <w:rsid w:val="00DC25DA"/>
    <w:rsid w:val="00DD3D0A"/>
    <w:rsid w:val="00E01B8B"/>
    <w:rsid w:val="00E50B82"/>
    <w:rsid w:val="00E6145C"/>
    <w:rsid w:val="00E62335"/>
    <w:rsid w:val="00E821F7"/>
    <w:rsid w:val="00E82545"/>
    <w:rsid w:val="00EB4057"/>
    <w:rsid w:val="00EB4DCD"/>
    <w:rsid w:val="00EE10DD"/>
    <w:rsid w:val="00EE1733"/>
    <w:rsid w:val="00F00A9D"/>
    <w:rsid w:val="00F13F6A"/>
    <w:rsid w:val="00F33F16"/>
    <w:rsid w:val="00F70E7E"/>
    <w:rsid w:val="00F756D8"/>
    <w:rsid w:val="00F76DC8"/>
    <w:rsid w:val="00F9237C"/>
    <w:rsid w:val="00FA2AEC"/>
    <w:rsid w:val="00FB59E9"/>
    <w:rsid w:val="00FC4EE1"/>
    <w:rsid w:val="00FD6AD7"/>
    <w:rsid w:val="00FF0A73"/>
    <w:rsid w:val="00FF2055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240E132-1B45-458B-B0BE-D37700C5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BC"/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26EBC"/>
  </w:style>
  <w:style w:type="character" w:customStyle="1" w:styleId="WW8Num1z1">
    <w:name w:val="WW8Num1z1"/>
    <w:rsid w:val="00C26EBC"/>
  </w:style>
  <w:style w:type="character" w:customStyle="1" w:styleId="WW8Num1z2">
    <w:name w:val="WW8Num1z2"/>
    <w:rsid w:val="00C26EBC"/>
  </w:style>
  <w:style w:type="character" w:customStyle="1" w:styleId="WW8Num1z3">
    <w:name w:val="WW8Num1z3"/>
    <w:rsid w:val="00C26EBC"/>
  </w:style>
  <w:style w:type="character" w:customStyle="1" w:styleId="WW8Num1z4">
    <w:name w:val="WW8Num1z4"/>
    <w:rsid w:val="00C26EBC"/>
  </w:style>
  <w:style w:type="character" w:customStyle="1" w:styleId="WW8Num1z5">
    <w:name w:val="WW8Num1z5"/>
    <w:rsid w:val="00C26EBC"/>
  </w:style>
  <w:style w:type="character" w:customStyle="1" w:styleId="WW8Num1z6">
    <w:name w:val="WW8Num1z6"/>
    <w:rsid w:val="00C26EBC"/>
  </w:style>
  <w:style w:type="character" w:customStyle="1" w:styleId="WW8Num1z7">
    <w:name w:val="WW8Num1z7"/>
    <w:rsid w:val="00C26EBC"/>
  </w:style>
  <w:style w:type="character" w:customStyle="1" w:styleId="WW8Num1z8">
    <w:name w:val="WW8Num1z8"/>
    <w:rsid w:val="00C26EBC"/>
  </w:style>
  <w:style w:type="character" w:customStyle="1" w:styleId="WW8Num2z0">
    <w:name w:val="WW8Num2z0"/>
    <w:rsid w:val="00C26EBC"/>
    <w:rPr>
      <w:rFonts w:ascii="Times New Roman" w:hAnsi="Times New Roman" w:cs="Times New Roman" w:hint="default"/>
    </w:rPr>
  </w:style>
  <w:style w:type="character" w:customStyle="1" w:styleId="WW8Num2z1">
    <w:name w:val="WW8Num2z1"/>
    <w:rsid w:val="00C26EBC"/>
  </w:style>
  <w:style w:type="character" w:customStyle="1" w:styleId="WW8Num2z2">
    <w:name w:val="WW8Num2z2"/>
    <w:rsid w:val="00C26EBC"/>
  </w:style>
  <w:style w:type="character" w:customStyle="1" w:styleId="WW8Num2z3">
    <w:name w:val="WW8Num2z3"/>
    <w:rsid w:val="00C26EBC"/>
  </w:style>
  <w:style w:type="character" w:customStyle="1" w:styleId="WW8Num2z4">
    <w:name w:val="WW8Num2z4"/>
    <w:rsid w:val="00C26EBC"/>
  </w:style>
  <w:style w:type="character" w:customStyle="1" w:styleId="WW8Num2z5">
    <w:name w:val="WW8Num2z5"/>
    <w:rsid w:val="00C26EBC"/>
  </w:style>
  <w:style w:type="character" w:customStyle="1" w:styleId="WW8Num2z6">
    <w:name w:val="WW8Num2z6"/>
    <w:rsid w:val="00C26EBC"/>
  </w:style>
  <w:style w:type="character" w:customStyle="1" w:styleId="WW8Num2z7">
    <w:name w:val="WW8Num2z7"/>
    <w:rsid w:val="00C26EBC"/>
  </w:style>
  <w:style w:type="character" w:customStyle="1" w:styleId="WW8Num2z8">
    <w:name w:val="WW8Num2z8"/>
    <w:rsid w:val="00C26EBC"/>
  </w:style>
  <w:style w:type="character" w:customStyle="1" w:styleId="WW8Num3z0">
    <w:name w:val="WW8Num3z0"/>
    <w:rsid w:val="00C26EBC"/>
    <w:rPr>
      <w:rFonts w:hint="default"/>
    </w:rPr>
  </w:style>
  <w:style w:type="character" w:customStyle="1" w:styleId="WW8Num3z1">
    <w:name w:val="WW8Num3z1"/>
    <w:rsid w:val="00C26EBC"/>
  </w:style>
  <w:style w:type="character" w:customStyle="1" w:styleId="WW8Num3z2">
    <w:name w:val="WW8Num3z2"/>
    <w:rsid w:val="00C26EBC"/>
  </w:style>
  <w:style w:type="character" w:customStyle="1" w:styleId="WW8Num3z3">
    <w:name w:val="WW8Num3z3"/>
    <w:rsid w:val="00C26EBC"/>
  </w:style>
  <w:style w:type="character" w:customStyle="1" w:styleId="WW8Num3z4">
    <w:name w:val="WW8Num3z4"/>
    <w:rsid w:val="00C26EBC"/>
  </w:style>
  <w:style w:type="character" w:customStyle="1" w:styleId="WW8Num3z5">
    <w:name w:val="WW8Num3z5"/>
    <w:rsid w:val="00C26EBC"/>
  </w:style>
  <w:style w:type="character" w:customStyle="1" w:styleId="WW8Num3z6">
    <w:name w:val="WW8Num3z6"/>
    <w:rsid w:val="00C26EBC"/>
  </w:style>
  <w:style w:type="character" w:customStyle="1" w:styleId="WW8Num3z7">
    <w:name w:val="WW8Num3z7"/>
    <w:rsid w:val="00C26EBC"/>
  </w:style>
  <w:style w:type="character" w:customStyle="1" w:styleId="WW8Num3z8">
    <w:name w:val="WW8Num3z8"/>
    <w:rsid w:val="00C26EBC"/>
  </w:style>
  <w:style w:type="character" w:customStyle="1" w:styleId="WW8Num4z0">
    <w:name w:val="WW8Num4z0"/>
    <w:rsid w:val="00C26EBC"/>
    <w:rPr>
      <w:rFonts w:hint="default"/>
    </w:rPr>
  </w:style>
  <w:style w:type="character" w:customStyle="1" w:styleId="WW8Num4z1">
    <w:name w:val="WW8Num4z1"/>
    <w:rsid w:val="00C26EBC"/>
  </w:style>
  <w:style w:type="character" w:customStyle="1" w:styleId="WW8Num4z2">
    <w:name w:val="WW8Num4z2"/>
    <w:rsid w:val="00C26EBC"/>
  </w:style>
  <w:style w:type="character" w:customStyle="1" w:styleId="WW8Num4z3">
    <w:name w:val="WW8Num4z3"/>
    <w:rsid w:val="00C26EBC"/>
  </w:style>
  <w:style w:type="character" w:customStyle="1" w:styleId="WW8Num4z4">
    <w:name w:val="WW8Num4z4"/>
    <w:rsid w:val="00C26EBC"/>
  </w:style>
  <w:style w:type="character" w:customStyle="1" w:styleId="WW8Num4z5">
    <w:name w:val="WW8Num4z5"/>
    <w:rsid w:val="00C26EBC"/>
  </w:style>
  <w:style w:type="character" w:customStyle="1" w:styleId="WW8Num4z6">
    <w:name w:val="WW8Num4z6"/>
    <w:rsid w:val="00C26EBC"/>
  </w:style>
  <w:style w:type="character" w:customStyle="1" w:styleId="WW8Num4z7">
    <w:name w:val="WW8Num4z7"/>
    <w:rsid w:val="00C26EBC"/>
  </w:style>
  <w:style w:type="character" w:customStyle="1" w:styleId="WW8Num4z8">
    <w:name w:val="WW8Num4z8"/>
    <w:rsid w:val="00C26EBC"/>
  </w:style>
  <w:style w:type="character" w:customStyle="1" w:styleId="WW8Num5z0">
    <w:name w:val="WW8Num5z0"/>
    <w:rsid w:val="00C26EBC"/>
    <w:rPr>
      <w:rFonts w:ascii="Times New Roman" w:hAnsi="Times New Roman" w:cs="Times New Roman" w:hint="default"/>
    </w:rPr>
  </w:style>
  <w:style w:type="character" w:customStyle="1" w:styleId="WW8Num6z0">
    <w:name w:val="WW8Num6z0"/>
    <w:rsid w:val="00C26EBC"/>
    <w:rPr>
      <w:rFonts w:hint="default"/>
    </w:rPr>
  </w:style>
  <w:style w:type="character" w:customStyle="1" w:styleId="WW8Num7z0">
    <w:name w:val="WW8Num7z0"/>
    <w:rsid w:val="00C26EBC"/>
    <w:rPr>
      <w:rFonts w:ascii="Times New Roman" w:hAnsi="Times New Roman" w:cs="Times New Roman" w:hint="default"/>
    </w:rPr>
  </w:style>
  <w:style w:type="character" w:customStyle="1" w:styleId="WW8Num8z0">
    <w:name w:val="WW8Num8z0"/>
    <w:rsid w:val="00C26EBC"/>
    <w:rPr>
      <w:rFonts w:hint="default"/>
    </w:rPr>
  </w:style>
  <w:style w:type="character" w:customStyle="1" w:styleId="WW8NumSt2z0">
    <w:name w:val="WW8NumSt2z0"/>
    <w:rsid w:val="00C26EBC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C26EBC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C26EBC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C26EBC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C26EBC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C26EBC"/>
    <w:rPr>
      <w:rFonts w:ascii="Times New Roman" w:hAnsi="Times New Roman" w:cs="Times New Roman" w:hint="default"/>
    </w:rPr>
  </w:style>
  <w:style w:type="character" w:customStyle="1" w:styleId="WW8NumSt11z0">
    <w:name w:val="WW8NumSt11z0"/>
    <w:rsid w:val="00C26EBC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C26EBC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  <w:rsid w:val="00C26EBC"/>
  </w:style>
  <w:style w:type="character" w:customStyle="1" w:styleId="a3">
    <w:name w:val="Знак Знак"/>
    <w:rsid w:val="00C26EBC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C26EBC"/>
  </w:style>
  <w:style w:type="paragraph" w:customStyle="1" w:styleId="a5">
    <w:name w:val="Заголовок"/>
    <w:basedOn w:val="a"/>
    <w:next w:val="a6"/>
    <w:rsid w:val="00C26E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C26EBC"/>
    <w:pPr>
      <w:spacing w:after="120"/>
    </w:pPr>
  </w:style>
  <w:style w:type="paragraph" w:styleId="a7">
    <w:name w:val="List"/>
    <w:basedOn w:val="a6"/>
    <w:rsid w:val="00C26EBC"/>
    <w:rPr>
      <w:rFonts w:cs="Mangal"/>
    </w:rPr>
  </w:style>
  <w:style w:type="paragraph" w:customStyle="1" w:styleId="10">
    <w:name w:val="Название1"/>
    <w:basedOn w:val="a"/>
    <w:rsid w:val="00C26E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26EBC"/>
    <w:pPr>
      <w:suppressLineNumbers/>
    </w:pPr>
    <w:rPr>
      <w:rFonts w:cs="Mangal"/>
    </w:rPr>
  </w:style>
  <w:style w:type="paragraph" w:customStyle="1" w:styleId="WW-">
    <w:name w:val="WW-Базовый"/>
    <w:rsid w:val="00C26EBC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8">
    <w:name w:val="Body Text Indent"/>
    <w:basedOn w:val="a"/>
    <w:rsid w:val="00C26EBC"/>
    <w:pPr>
      <w:ind w:firstLine="709"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a9">
    <w:name w:val="Balloon Text"/>
    <w:basedOn w:val="a"/>
    <w:rsid w:val="00C26EB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26EBC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26EBC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C26EBC"/>
    <w:rPr>
      <w:rFonts w:ascii="Times New Roman" w:hAnsi="Times New Roman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F00A9D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E6145C"/>
    <w:rPr>
      <w:rFonts w:ascii="Calibri" w:hAnsi="Calibri"/>
      <w:sz w:val="22"/>
      <w:szCs w:val="22"/>
    </w:rPr>
  </w:style>
  <w:style w:type="character" w:styleId="ad">
    <w:name w:val="Hyperlink"/>
    <w:rsid w:val="00BC7A13"/>
    <w:rPr>
      <w:color w:val="000080"/>
      <w:u w:val="single"/>
    </w:rPr>
  </w:style>
  <w:style w:type="paragraph" w:customStyle="1" w:styleId="xl96">
    <w:name w:val="xl96"/>
    <w:basedOn w:val="a"/>
    <w:rsid w:val="00FF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DD3D0A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DD3D0A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10"/>
    <w:rsid w:val="00DD3D0A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D0A"/>
    <w:pPr>
      <w:widowControl w:val="0"/>
      <w:shd w:val="clear" w:color="auto" w:fill="FFFFFF"/>
      <w:spacing w:after="240" w:line="269" w:lineRule="exact"/>
    </w:pPr>
    <w:rPr>
      <w:rFonts w:ascii="Segoe UI" w:hAnsi="Segoe UI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rsid w:val="00DD3D0A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Times New Roman"/>
      <w:b/>
      <w:bCs/>
      <w:sz w:val="19"/>
      <w:szCs w:val="19"/>
    </w:rPr>
  </w:style>
  <w:style w:type="paragraph" w:customStyle="1" w:styleId="210">
    <w:name w:val="Основной текст (2)1"/>
    <w:basedOn w:val="a"/>
    <w:link w:val="21"/>
    <w:rsid w:val="00DD3D0A"/>
    <w:pPr>
      <w:widowControl w:val="0"/>
      <w:shd w:val="clear" w:color="auto" w:fill="FFFFFF"/>
      <w:spacing w:before="360" w:line="240" w:lineRule="atLeast"/>
      <w:ind w:hanging="1880"/>
      <w:jc w:val="both"/>
    </w:pPr>
    <w:rPr>
      <w:rFonts w:ascii="Segoe UI" w:hAnsi="Segoe UI" w:cs="Times New Roman"/>
      <w:sz w:val="18"/>
      <w:szCs w:val="18"/>
    </w:rPr>
  </w:style>
  <w:style w:type="paragraph" w:customStyle="1" w:styleId="ConsNormal">
    <w:name w:val="ConsNormal"/>
    <w:rsid w:val="00DC25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rsid w:val="008B2B0A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link w:val="ae"/>
    <w:rsid w:val="008B2B0A"/>
    <w:rPr>
      <w:sz w:val="24"/>
    </w:rPr>
  </w:style>
  <w:style w:type="paragraph" w:styleId="af0">
    <w:name w:val="Title"/>
    <w:basedOn w:val="a"/>
    <w:link w:val="af1"/>
    <w:qFormat/>
    <w:rsid w:val="008B2B0A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af1">
    <w:name w:val="Название Знак"/>
    <w:link w:val="af0"/>
    <w:rsid w:val="008B2B0A"/>
    <w:rPr>
      <w:b/>
      <w:sz w:val="36"/>
    </w:rPr>
  </w:style>
  <w:style w:type="paragraph" w:customStyle="1" w:styleId="Default">
    <w:name w:val="Default"/>
    <w:rsid w:val="00752B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2024-11-27T09:54:00Z</cp:lastPrinted>
  <dcterms:created xsi:type="dcterms:W3CDTF">2024-12-28T11:34:00Z</dcterms:created>
  <dcterms:modified xsi:type="dcterms:W3CDTF">2024-12-28T11:34:00Z</dcterms:modified>
</cp:coreProperties>
</file>